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АДМИНИСТРАЦИЯ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 xml:space="preserve">сельского поселения  «Село  </w:t>
      </w:r>
      <w:proofErr w:type="spellStart"/>
      <w:r w:rsidRPr="00DA0E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A0EF2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ПОСТАНОВЛЕНИЕ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От  06.03.2017 года                                                                                                     № 7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О  внесении  изменений в постановление № 57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  от 11.11.2013  года «Об утверждении долгосрочной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целевой  программы  сельского  поселения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 xml:space="preserve">«Село </w:t>
      </w:r>
      <w:proofErr w:type="spellStart"/>
      <w:r w:rsidRPr="00DA0E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A0EF2">
        <w:rPr>
          <w:rFonts w:ascii="Arial" w:eastAsia="Times New Roman" w:hAnsi="Arial" w:cs="Arial"/>
          <w:color w:val="000000"/>
          <w:sz w:val="28"/>
          <w:szCs w:val="28"/>
        </w:rPr>
        <w:t>» « Развитие физической культуры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 xml:space="preserve">и спорта в сельском  поселении «Село </w:t>
      </w:r>
      <w:proofErr w:type="spellStart"/>
      <w:r w:rsidRPr="00DA0E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A0EF2">
        <w:rPr>
          <w:rFonts w:ascii="Arial" w:eastAsia="Times New Roman" w:hAnsi="Arial" w:cs="Arial"/>
          <w:color w:val="000000"/>
          <w:sz w:val="28"/>
          <w:szCs w:val="28"/>
        </w:rPr>
        <w:t>» на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2014 -2020 годы»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 xml:space="preserve">       В  связи  с  изменениями  в  Бюджетном  Кодексе РФ, администрация СП «Село </w:t>
      </w:r>
      <w:proofErr w:type="spellStart"/>
      <w:r w:rsidRPr="00DA0E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A0EF2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ПОСТАНОВЛЯЕТ: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 xml:space="preserve">   Внести  изменения  в постановление  № 57  от 11.11.2013  года «Об  утверждении  долгосрочной  целой  программы  сельского поселения  «Село </w:t>
      </w:r>
      <w:proofErr w:type="spellStart"/>
      <w:r w:rsidRPr="00DA0E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A0EF2">
        <w:rPr>
          <w:rFonts w:ascii="Arial" w:eastAsia="Times New Roman" w:hAnsi="Arial" w:cs="Arial"/>
          <w:color w:val="000000"/>
          <w:sz w:val="28"/>
          <w:szCs w:val="28"/>
        </w:rPr>
        <w:t xml:space="preserve"> «Развитие  физической  культуры  и спорта  в  сельском  поселении «Село </w:t>
      </w:r>
      <w:proofErr w:type="spellStart"/>
      <w:r w:rsidRPr="00DA0E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A0EF2">
        <w:rPr>
          <w:rFonts w:ascii="Arial" w:eastAsia="Times New Roman" w:hAnsi="Arial" w:cs="Arial"/>
          <w:color w:val="000000"/>
          <w:sz w:val="28"/>
          <w:szCs w:val="28"/>
        </w:rPr>
        <w:t>»  на  2014-2020 годы»  следующего  содержания: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1.      Приложение  № 1  к постановлению 57  от  11.11.2013  года изложить в  новой  редакции (Прилагается)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Глава  администрации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 xml:space="preserve">СП «Село </w:t>
      </w:r>
      <w:proofErr w:type="spellStart"/>
      <w:r w:rsidRPr="00DA0E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A0EF2">
        <w:rPr>
          <w:rFonts w:ascii="Arial" w:eastAsia="Times New Roman" w:hAnsi="Arial" w:cs="Arial"/>
          <w:color w:val="000000"/>
          <w:sz w:val="28"/>
          <w:szCs w:val="28"/>
        </w:rPr>
        <w:t>»                                                            Л.В.Матросова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Приложение № 1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 к постановлению Администрации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 xml:space="preserve">                                            сельского поселения «Село </w:t>
      </w:r>
      <w:proofErr w:type="spellStart"/>
      <w:r w:rsidRPr="00DA0E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A0EF2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от 06.03.2017 № 7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ПАСПОРТ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МУНИЦИПАЛЬНОЙ ПРОГРАММЫ  СЕЛЬСКОГО ПОСЕЛЕНИЯ  «СЕЛО КРЕМЕНСКОЕ» «РАЗВИТИЕ ФИЗИЧЕСКОЙ КУЛЬТУРЫ И СПОРТА В СЕЛЬТСКОМ  ПОСЕЛЕНИИ  «СЕЛО  КРЕМЕНСКОЕ» НА 2014 – 2019 ГОДЫ».</w:t>
      </w:r>
    </w:p>
    <w:tbl>
      <w:tblPr>
        <w:tblW w:w="21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29"/>
        <w:gridCol w:w="14471"/>
      </w:tblGrid>
      <w:tr w:rsidR="00DA0EF2" w:rsidRPr="00DA0EF2" w:rsidTr="00DA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Ответственный  исполнитель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Администрация  сельского  поселения  «Село  </w:t>
            </w:r>
            <w:proofErr w:type="spellStart"/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», Медынского  района, Калужской  области</w:t>
            </w:r>
          </w:p>
        </w:tc>
      </w:tr>
      <w:tr w:rsidR="00DA0EF2" w:rsidRPr="00DA0EF2" w:rsidTr="00DA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Соисполнители  муниципальной 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Не  имеется</w:t>
            </w:r>
          </w:p>
        </w:tc>
      </w:tr>
      <w:tr w:rsidR="00DA0EF2" w:rsidRPr="00DA0EF2" w:rsidTr="00DA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Цели 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Развитие массовой физической культуры и спорта; совершенствование системы физического воспитания населения;  развитие инфраструктуры сферы физической культуры и спорта</w:t>
            </w:r>
          </w:p>
        </w:tc>
      </w:tr>
      <w:tr w:rsidR="00DA0EF2" w:rsidRPr="00DA0EF2" w:rsidTr="00DA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Задачи муниципальной 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Повышение интереса населения  сельского поселения  «Село  </w:t>
            </w:r>
            <w:proofErr w:type="spellStart"/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»к занятиям физической культурой и спортом; развитие инфраструктуры для занятий массовым спортом в образовательных </w:t>
            </w: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учреждениях по месту жительства; развитие материально-технической базы для подготовки спортивного резерва; создание и внедрение в образовательный процесс эффективной системы физического воспитания, ориентированной на особенности развития детей и подростков.</w:t>
            </w:r>
          </w:p>
        </w:tc>
      </w:tr>
      <w:tr w:rsidR="00DA0EF2" w:rsidRPr="00DA0EF2" w:rsidTr="00DA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Подпрограммы 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DA0EF2" w:rsidRPr="00DA0EF2" w:rsidTr="00DA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Сроки и этапы реализации Программы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Реализуется в I этап – 2014 – 2019 годы</w:t>
            </w:r>
          </w:p>
        </w:tc>
      </w:tr>
      <w:tr w:rsidR="00DA0EF2" w:rsidRPr="00DA0EF2" w:rsidTr="00DA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Основные исполнители и соисполнители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Администрация  сельского поселения (далее Администрация);  учреждение образования поселения</w:t>
            </w:r>
          </w:p>
        </w:tc>
      </w:tr>
      <w:tr w:rsidR="00DA0EF2" w:rsidRPr="00DA0EF2" w:rsidTr="00DA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Участники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жители сельского поселения;</w:t>
            </w:r>
          </w:p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DA0EF2" w:rsidRPr="00DA0EF2" w:rsidTr="00DA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Общий объем финансирования Программы – 120.0 тыс. рублей, в том числе:</w:t>
            </w:r>
          </w:p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 средства местного бюджета (120,0 тыс. рублей)</w:t>
            </w:r>
          </w:p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2014 год – 60,0 тыс.рублей</w:t>
            </w:r>
          </w:p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2015 год – 10.0 тыс.рублей</w:t>
            </w:r>
          </w:p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2016 год- 10.0  тыс.рублей</w:t>
            </w:r>
          </w:p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2017 год –10.0 тыс.рублей;</w:t>
            </w:r>
          </w:p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2018 год –20.0 тыс.рублей;</w:t>
            </w:r>
          </w:p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2019 год –10.0 тыс.рублей;</w:t>
            </w:r>
          </w:p>
        </w:tc>
      </w:tr>
      <w:tr w:rsidR="00DA0EF2" w:rsidRPr="00DA0EF2" w:rsidTr="00DA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-увеличение доли жителей поселения систематически занимающихся физической культурой и спортом</w:t>
            </w:r>
          </w:p>
        </w:tc>
      </w:tr>
    </w:tbl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Раздел I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ОБЩИЕ ПОЛОЖЕНИЯ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 xml:space="preserve">Муниципальная программа  сельского поселения «Село  </w:t>
      </w:r>
      <w:proofErr w:type="spellStart"/>
      <w:r w:rsidRPr="00DA0E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A0EF2">
        <w:rPr>
          <w:rFonts w:ascii="Arial" w:eastAsia="Times New Roman" w:hAnsi="Arial" w:cs="Arial"/>
          <w:color w:val="000000"/>
          <w:sz w:val="28"/>
          <w:szCs w:val="28"/>
        </w:rPr>
        <w:t>»«Развитие физической культуры и спорта на 2017-2019 годы» (далее - Программа) направлена на комплексный подход к решению проблемы.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Раздел II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ОСНОВНАЯ ЦЕЛЬ, ЗАДАЧИ И НАПРАВЛЕНИЯ РЕАЛИЗАЦИИ ПРОГРАММЫ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 xml:space="preserve">Основной целью  муниципальной программы сельского поселения Село </w:t>
      </w:r>
      <w:proofErr w:type="spellStart"/>
      <w:r w:rsidRPr="00DA0E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A0EF2">
        <w:rPr>
          <w:rFonts w:ascii="Arial" w:eastAsia="Times New Roman" w:hAnsi="Arial" w:cs="Arial"/>
          <w:color w:val="000000"/>
          <w:sz w:val="28"/>
          <w:szCs w:val="28"/>
        </w:rPr>
        <w:t>» «Развитие физической культуры и спорта» на 2017-2019 годы является создание условий для укрепления здоровья жителей поселения путем развития инфраструктуры спорта, популяризации массового спорта и приобщения различных слоев населения к регулярным занятиям физической культуры и спортом, развития детско-юношеского футбола.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      Для достижения указанной цели должны быть решены следующие основные задачи: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      - повышение интереса жителей поселения к регулярным занятиям массовым спортом;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      - развитие инфраструктуры для занятий массовым спортом, занятий физической культурой по месту жительства;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      -  развитие материально-технической базы для подготовки спортивного резерва;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     - развитие спорта высших достижений и системы подготовки спортивного резерва;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   Решение указанных задач будет осуществляться по двум направлениям: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     -  развитие физической культуры и спорта в сельском поселении;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 xml:space="preserve">     -  развитие инфраструктуры спорта в сельском поселении «Село  </w:t>
      </w:r>
      <w:proofErr w:type="spellStart"/>
      <w:r w:rsidRPr="00DA0E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A0EF2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      В рамках 1-го направления предполагается реализация мероприятий по вопросам организации массовых форм занятий спортом и физической культуры в организациях, по месту жительства и пропаганде физической культуры и спорта.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      Основными задачами по этому направлению являются: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      -повышение интереса различных слоев населения поселения к занятиям физической культурой и спортом посредством: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            - проведение спортивных мероприятий (соревнований, спартакиад, турниров) для различных категорий жителей поселения;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      -   обеспечения высокого качества спортивных услуг;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      - организации пропаганды физической культуры и спорта, включающей в себя распространение социальной рекламы, продвижение ценности физической культуры и здорового образа жизни, освещение соревнований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      Основными задачами по 2-му направлению являются: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      - развитие материально-технической базы, в т.ч. ремонт;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      - оснащение современным специальным оборудованием и инвентарем.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     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Раздел III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СРОКИ И ЭТАПЫ РЕАЛИЗАЦИИ ПРОГРАММЫ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Программа реализуется в I этап 2017-2019 г.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Раздел IV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ОБЪЕМЫ И ИСТОЧНИКИ ФИНАНСИРОВАНИЯ ПРОГРАММЫ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 xml:space="preserve">Для практической реализации Программы разработан перечень мероприятий (прилагается), предусматривающий </w:t>
      </w:r>
      <w:proofErr w:type="spellStart"/>
      <w:r w:rsidRPr="00DA0EF2">
        <w:rPr>
          <w:rFonts w:ascii="Arial" w:eastAsia="Times New Roman" w:hAnsi="Arial" w:cs="Arial"/>
          <w:color w:val="000000"/>
          <w:sz w:val="28"/>
          <w:szCs w:val="28"/>
        </w:rPr>
        <w:t>софинансирование</w:t>
      </w:r>
      <w:proofErr w:type="spellEnd"/>
      <w:r w:rsidRPr="00DA0EF2">
        <w:rPr>
          <w:rFonts w:ascii="Arial" w:eastAsia="Times New Roman" w:hAnsi="Arial" w:cs="Arial"/>
          <w:color w:val="000000"/>
          <w:sz w:val="28"/>
          <w:szCs w:val="28"/>
        </w:rPr>
        <w:t xml:space="preserve"> из бюджетных источников.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Общий объем финансирования Программы – 120.0 тыс. рублей, в том числе: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- средства местного бюджета (120.0 тыс. рублей)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2014 год – 60,0 тыс.рублей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2015 год – 10.0 тыс.рублей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2016 год- 10.0  тыс.рублей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  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2017 год – 10.0 тыс. рублей;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2018 год – 20.0 тыс. рублей;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2019 год – 10.0 тыс. рублей;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 xml:space="preserve">Средства местного бюджета, объемы и направления финансирования мероприятий Программы определяются решением Собрания депутатов сельского поселения  «Село  </w:t>
      </w:r>
      <w:proofErr w:type="spellStart"/>
      <w:r w:rsidRPr="00DA0E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A0EF2">
        <w:rPr>
          <w:rFonts w:ascii="Arial" w:eastAsia="Times New Roman" w:hAnsi="Arial" w:cs="Arial"/>
          <w:color w:val="000000"/>
          <w:sz w:val="28"/>
          <w:szCs w:val="28"/>
        </w:rPr>
        <w:t>». Объемы финансирования Программы на 2014-2019 годы носят прогнозный характер.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 xml:space="preserve">Объемы бюджетных средств ежегодно уточняются в соответствии с решением Собрания депутатов  сельского поселения.»Село  </w:t>
      </w:r>
      <w:proofErr w:type="spellStart"/>
      <w:r w:rsidRPr="00DA0E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A0EF2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Раздел V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МЕХАНИЗМ РЕАЛИЗАЦИИ ПРОГРАММЫ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 xml:space="preserve">Реализация Программы осуществляется на основе межведомственного взаимодействия исполнителей и соисполнителей программных мероприятий. При этом задачей Администрации сельского поселения «Село  </w:t>
      </w:r>
      <w:proofErr w:type="spellStart"/>
      <w:r w:rsidRPr="00DA0E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A0EF2">
        <w:rPr>
          <w:rFonts w:ascii="Arial" w:eastAsia="Times New Roman" w:hAnsi="Arial" w:cs="Arial"/>
          <w:color w:val="000000"/>
          <w:sz w:val="28"/>
          <w:szCs w:val="28"/>
        </w:rPr>
        <w:t>» является организационное, информационное   методическое и финансовое обеспечение реализации программных мероприятий.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Раздел VI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ОРГАНИЗАЦИЯ УПРАВЛЕНИЯ ПРОГРАММОЙ И КОНТРОЛЬ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ЗА ХОДОМ ЕЕ РЕАЛИЗАЦИИ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 xml:space="preserve">Реализация Программы предусматривает координацию деятельности всех заинтересованных служб, общественных объединений. Администрация сельского поселения  «Село </w:t>
      </w:r>
      <w:proofErr w:type="spellStart"/>
      <w:r w:rsidRPr="00DA0E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A0EF2">
        <w:rPr>
          <w:rFonts w:ascii="Arial" w:eastAsia="Times New Roman" w:hAnsi="Arial" w:cs="Arial"/>
          <w:color w:val="000000"/>
          <w:sz w:val="28"/>
          <w:szCs w:val="28"/>
        </w:rPr>
        <w:t xml:space="preserve">»осуществляет управление Программой, отчет по ее реализации представляет в Собрание депутатов  сельского поселения. «Село  </w:t>
      </w:r>
      <w:proofErr w:type="spellStart"/>
      <w:r w:rsidRPr="00DA0E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A0EF2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 xml:space="preserve">Администрация  сельского поселения «Село  </w:t>
      </w:r>
      <w:proofErr w:type="spellStart"/>
      <w:r w:rsidRPr="00DA0E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A0EF2">
        <w:rPr>
          <w:rFonts w:ascii="Arial" w:eastAsia="Times New Roman" w:hAnsi="Arial" w:cs="Arial"/>
          <w:color w:val="000000"/>
          <w:sz w:val="28"/>
          <w:szCs w:val="28"/>
        </w:rPr>
        <w:t>» - координатор Программы, определяет основное содержание направлений и мероприятий Программы, их соответствие программным целям и задачам.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 xml:space="preserve">Контроль за ходом реализации Программы осуществляет Сельская  Дума сельского поселения «Село </w:t>
      </w:r>
      <w:proofErr w:type="spellStart"/>
      <w:r w:rsidRPr="00DA0E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A0EF2">
        <w:rPr>
          <w:rFonts w:ascii="Arial" w:eastAsia="Times New Roman" w:hAnsi="Arial" w:cs="Arial"/>
          <w:color w:val="000000"/>
          <w:sz w:val="28"/>
          <w:szCs w:val="28"/>
        </w:rPr>
        <w:t xml:space="preserve">», Администрация  сельского поселения.»Село </w:t>
      </w:r>
      <w:proofErr w:type="spellStart"/>
      <w:r w:rsidRPr="00DA0E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A0EF2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Одновременно с годовым отчетом об исполнении местного бюджета Администрация  сельского поселения ежегодно представляет в Собрание депутатов сельского поселения отчет о реализации Программы в отчетном финансовом году.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Отчет о реализации Программы в соответствующем году должен содержать: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общий объем фактически произведенных расходов, всего и в том числе по источникам финансирования;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перечень завершенных в течение года мероприятий по целевой программе;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перечень не завершенных в течение года мероприятий целевой программы и процент их незавершенности;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анализ причин несвоевременного завершения программных мероприятий;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предложения о привлечении дополнительных источников финансирования и иных способов достижения программных целей либо о прекращении дальнейшей реализации целевой программы поселения.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 xml:space="preserve">Итоговый отчет о реализации целевой программы поселения в целом представляется на Сельскую  Думу  сельского поселения  «Село </w:t>
      </w:r>
      <w:proofErr w:type="spellStart"/>
      <w:r w:rsidRPr="00DA0EF2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DA0EF2">
        <w:rPr>
          <w:rFonts w:ascii="Arial" w:eastAsia="Times New Roman" w:hAnsi="Arial" w:cs="Arial"/>
          <w:color w:val="000000"/>
          <w:sz w:val="28"/>
          <w:szCs w:val="28"/>
        </w:rPr>
        <w:t>»на утверждение не позднее 1 марта года, следующего за последним годом реализации, указанным в целевой программе поселения.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Раздел VII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ОЖИДАЕМЫЕ РЕЗУЛЬТАТЫ И ОЦЕНКА ЭФФЕКТИВНОСТИ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РЕАЛИЗАЦИИ ПРОГРАММЫ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Результаты реализации системы программных мероприятий в соответствии с намеченной целью, приоритетными задачами и основными направлениями реализации Программы: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       -мероприятия Программы направлены на рост числа граждан, регулярно занимающихся физической культурой и спортом, что приведёт к увеличению расходов на физическую культуру и спорт как за счёт роста расходов бюджета, так и за счёт увеличения расходов физических и юридических лиц на физическую культуру и спорт (приобретение спортивной одежды, инвентаря, оборудования). Повышение двигательной активности является основным компонентом регулярных занятий физической культурой и спортом положительно влияющих на сохранение и укрепление здоровья человека, снижение уровня заболеваний.</w:t>
      </w:r>
    </w:p>
    <w:p w:rsidR="00DA0EF2" w:rsidRPr="00DA0EF2" w:rsidRDefault="00DA0EF2" w:rsidP="00DA0E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            -выраженная тенденция к снижению среднего числа дней временной нетрудоспособности будет свидетельствовать об эффективности реализации программных мероприятий. Рост расходов на физическую культуру и спорт (в расчете на душу населения) будет свидетельствовать об изменении отношения граждан к своему здоровью, физической культуре и спорту. Результатом реализации Программы будет улучшение морально-психологического климата в подростковой и молодежной среде, повышение жизненного статуса инвалидов, пенсионеров, малообеспеченных граждан.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ПЕРЕЧЕНЬ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мероприятий по реализации муниципальной программы  сельского поселения</w:t>
      </w:r>
    </w:p>
    <w:p w:rsidR="00DA0EF2" w:rsidRPr="00DA0EF2" w:rsidRDefault="00DA0EF2" w:rsidP="00DA0EF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t>«Развитие физической культуры и спорта  на  территории на 2014-2019 годы»</w:t>
      </w:r>
    </w:p>
    <w:tbl>
      <w:tblPr>
        <w:tblW w:w="21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52"/>
        <w:gridCol w:w="7767"/>
        <w:gridCol w:w="2126"/>
        <w:gridCol w:w="1970"/>
        <w:gridCol w:w="1153"/>
        <w:gridCol w:w="936"/>
        <w:gridCol w:w="1599"/>
        <w:gridCol w:w="1599"/>
        <w:gridCol w:w="1599"/>
        <w:gridCol w:w="1599"/>
      </w:tblGrid>
      <w:tr w:rsidR="00DA0EF2" w:rsidRPr="00DA0EF2" w:rsidTr="00DA0EF2">
        <w:trPr>
          <w:tblHeader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Исполнители и соисполнители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DA0EF2" w:rsidRPr="00DA0EF2" w:rsidTr="00DA0EF2">
        <w:trPr>
          <w:tblHeader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2019</w:t>
            </w:r>
          </w:p>
        </w:tc>
      </w:tr>
      <w:tr w:rsidR="00DA0EF2" w:rsidRPr="00DA0EF2" w:rsidTr="00DA0EF2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DA0EF2" w:rsidRPr="00DA0EF2" w:rsidTr="00DA0EF2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DA0EF2" w:rsidRPr="00DA0EF2" w:rsidTr="00DA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Проведение массовых спортивных мероприятий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60.0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10.0</w:t>
            </w:r>
          </w:p>
        </w:tc>
      </w:tr>
      <w:tr w:rsidR="00DA0EF2" w:rsidRPr="00DA0EF2" w:rsidTr="00DA0EF2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120.0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60.0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10.0</w:t>
            </w:r>
          </w:p>
        </w:tc>
      </w:tr>
      <w:tr w:rsidR="00DA0EF2" w:rsidRPr="00DA0EF2" w:rsidTr="00DA0EF2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A0EF2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DA0EF2" w:rsidRPr="00DA0EF2" w:rsidTr="00DA0EF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DA0EF2" w:rsidRPr="00DA0EF2" w:rsidRDefault="00DA0EF2" w:rsidP="00DA0E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</w:tbl>
    <w:p w:rsidR="00DA0EF2" w:rsidRPr="00DA0EF2" w:rsidRDefault="00DA0EF2" w:rsidP="00DA0E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0EF2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A0EF2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DA0EF2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EB0E65" w:rsidRPr="00DA0EF2" w:rsidRDefault="00EB0E65">
      <w:pPr>
        <w:rPr>
          <w:sz w:val="28"/>
          <w:szCs w:val="28"/>
        </w:rPr>
      </w:pPr>
    </w:p>
    <w:sectPr w:rsidR="00EB0E65" w:rsidRPr="00DA0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savePreviewPicture/>
  <w:compat>
    <w:useFELayout/>
  </w:compat>
  <w:rsids>
    <w:rsidRoot w:val="00DA0EF2"/>
    <w:rsid w:val="00DA0EF2"/>
    <w:rsid w:val="00EB0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0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4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1543</Words>
  <Characters>8801</Characters>
  <Application>Microsoft Office Word</Application>
  <DocSecurity>0</DocSecurity>
  <Lines>73</Lines>
  <Paragraphs>20</Paragraphs>
  <ScaleCrop>false</ScaleCrop>
  <Company>Microsoft</Company>
  <LinksUpToDate>false</LinksUpToDate>
  <CharactersWithSpaces>10324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2023-05-23T11:36:00Z</dcterms:created>
  <dcterms:modified xsi:type="dcterms:W3CDTF">2023-05-23T11:36:00Z</dcterms:modified>
</cp:coreProperties>
</file>