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3D" w:rsidRDefault="0045563D" w:rsidP="0045563D"/>
    <w:p w:rsidR="0045563D" w:rsidRDefault="0045563D" w:rsidP="0045563D"/>
    <w:p w:rsidR="0045563D" w:rsidRDefault="0045563D" w:rsidP="0045563D">
      <w:pPr>
        <w:jc w:val="center"/>
        <w:rPr>
          <w:b/>
        </w:rPr>
      </w:pPr>
    </w:p>
    <w:p w:rsidR="0045563D" w:rsidRDefault="0045563D" w:rsidP="0045563D">
      <w:pPr>
        <w:jc w:val="center"/>
        <w:rPr>
          <w:b/>
        </w:rPr>
      </w:pPr>
      <w:r>
        <w:rPr>
          <w:b/>
        </w:rPr>
        <w:t>ПОСТАНОВЛЕНИЕ</w:t>
      </w:r>
    </w:p>
    <w:p w:rsidR="0045563D" w:rsidRDefault="0045563D" w:rsidP="0045563D"/>
    <w:p w:rsidR="0045563D" w:rsidRDefault="0045563D" w:rsidP="0045563D">
      <w:pPr>
        <w:rPr>
          <w:b/>
        </w:rPr>
      </w:pPr>
    </w:p>
    <w:p w:rsidR="0045563D" w:rsidRDefault="0045563D" w:rsidP="0045563D">
      <w:pPr>
        <w:rPr>
          <w:b/>
        </w:rPr>
      </w:pPr>
      <w:r>
        <w:rPr>
          <w:b/>
        </w:rPr>
        <w:t>от 11.10.2021 г.                                                                                                            №  48</w:t>
      </w:r>
    </w:p>
    <w:p w:rsidR="0045563D" w:rsidRDefault="0045563D" w:rsidP="0045563D">
      <w:pPr>
        <w:rPr>
          <w:b/>
        </w:rPr>
      </w:pPr>
    </w:p>
    <w:p w:rsidR="0045563D" w:rsidRDefault="0045563D" w:rsidP="0045563D">
      <w:pPr>
        <w:rPr>
          <w:b/>
        </w:rPr>
      </w:pPr>
      <w:r>
        <w:rPr>
          <w:b/>
        </w:rPr>
        <w:t xml:space="preserve">Об утверждении отчета об исполнении </w:t>
      </w:r>
    </w:p>
    <w:p w:rsidR="0045563D" w:rsidRDefault="0045563D" w:rsidP="0045563D">
      <w:pPr>
        <w:rPr>
          <w:b/>
        </w:rPr>
      </w:pPr>
      <w:r>
        <w:rPr>
          <w:b/>
        </w:rPr>
        <w:t>бюджета  сельского  поселения</w:t>
      </w:r>
    </w:p>
    <w:p w:rsidR="0045563D" w:rsidRDefault="0045563D" w:rsidP="0045563D">
      <w:pPr>
        <w:rPr>
          <w:b/>
        </w:rPr>
      </w:pPr>
      <w:r>
        <w:rPr>
          <w:b/>
        </w:rPr>
        <w:t xml:space="preserve">«Село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>» за 9  месяцев 2021года.</w:t>
      </w:r>
    </w:p>
    <w:p w:rsidR="0045563D" w:rsidRDefault="0045563D" w:rsidP="0045563D"/>
    <w:p w:rsidR="0045563D" w:rsidRDefault="0045563D" w:rsidP="0045563D"/>
    <w:p w:rsidR="0045563D" w:rsidRDefault="0045563D" w:rsidP="0045563D">
      <w:r>
        <w:t xml:space="preserve">             Рассмотрев  представленный  отчет  об  исполнении  бюджета  сельского  поселения  «Село  </w:t>
      </w:r>
      <w:proofErr w:type="spellStart"/>
      <w:r>
        <w:t>Кременское</w:t>
      </w:r>
      <w:proofErr w:type="spellEnd"/>
      <w:r>
        <w:t>»  за 9  месяцев 2021 года, администрация  сельского  поселения</w:t>
      </w:r>
    </w:p>
    <w:p w:rsidR="0045563D" w:rsidRDefault="0045563D" w:rsidP="0045563D"/>
    <w:p w:rsidR="0045563D" w:rsidRDefault="0045563D" w:rsidP="0045563D">
      <w:pPr>
        <w:jc w:val="center"/>
        <w:rPr>
          <w:b/>
        </w:rPr>
      </w:pPr>
      <w:r>
        <w:rPr>
          <w:b/>
        </w:rPr>
        <w:t>ПОСТАНОВЛЯЕТ:</w:t>
      </w:r>
    </w:p>
    <w:p w:rsidR="0045563D" w:rsidRDefault="0045563D" w:rsidP="0045563D"/>
    <w:p w:rsidR="0045563D" w:rsidRDefault="0045563D" w:rsidP="0045563D">
      <w:pPr>
        <w:numPr>
          <w:ilvl w:val="0"/>
          <w:numId w:val="3"/>
        </w:numPr>
      </w:pPr>
      <w:r>
        <w:t xml:space="preserve">Утвердить исполнение  бюджета  сельского  поселения  за  9  месяцев 2021  года  по  </w:t>
      </w:r>
      <w:r>
        <w:rPr>
          <w:b/>
        </w:rPr>
        <w:t>доходам  в  сумме  5 177 832 рубля 34  копейки</w:t>
      </w:r>
      <w:r>
        <w:t xml:space="preserve">, </w:t>
      </w:r>
      <w:r>
        <w:rPr>
          <w:b/>
        </w:rPr>
        <w:t>по  расходам  4 799 243 рубля 78 копеек.</w:t>
      </w:r>
    </w:p>
    <w:p w:rsidR="0045563D" w:rsidRDefault="0045563D" w:rsidP="0045563D">
      <w:pPr>
        <w:numPr>
          <w:ilvl w:val="0"/>
          <w:numId w:val="3"/>
        </w:numPr>
      </w:pPr>
      <w:r>
        <w:t xml:space="preserve">Обнародовать  настоящее  Постановление  в  соответствии  с  порядком  действующим  на  территории  сельского  поселения «Село </w:t>
      </w:r>
      <w:proofErr w:type="spellStart"/>
      <w:r>
        <w:t>Кременское</w:t>
      </w:r>
      <w:proofErr w:type="spellEnd"/>
      <w:r>
        <w:t>», разместить  на  официальном  сайте  в  сети  «Интернет»</w:t>
      </w:r>
      <w:proofErr w:type="gramStart"/>
      <w:r>
        <w:t xml:space="preserve"> .</w:t>
      </w:r>
      <w:proofErr w:type="gramEnd"/>
    </w:p>
    <w:p w:rsidR="0045563D" w:rsidRDefault="0045563D" w:rsidP="0045563D"/>
    <w:p w:rsidR="0045563D" w:rsidRDefault="0045563D" w:rsidP="0045563D"/>
    <w:p w:rsidR="0045563D" w:rsidRDefault="0045563D" w:rsidP="0045563D">
      <w:pPr>
        <w:rPr>
          <w:b/>
        </w:rPr>
      </w:pPr>
    </w:p>
    <w:p w:rsidR="0045563D" w:rsidRDefault="0045563D" w:rsidP="0045563D">
      <w:pPr>
        <w:rPr>
          <w:b/>
        </w:rPr>
      </w:pPr>
      <w:r>
        <w:rPr>
          <w:b/>
        </w:rPr>
        <w:t xml:space="preserve"> Глава администрации</w:t>
      </w:r>
    </w:p>
    <w:p w:rsidR="0045563D" w:rsidRDefault="0045563D" w:rsidP="0045563D">
      <w:pPr>
        <w:rPr>
          <w:b/>
        </w:rPr>
      </w:pPr>
      <w:r>
        <w:rPr>
          <w:b/>
        </w:rPr>
        <w:t xml:space="preserve">СП  «Село 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 xml:space="preserve">»                                                                               </w:t>
      </w:r>
      <w:proofErr w:type="spellStart"/>
      <w:r>
        <w:rPr>
          <w:b/>
        </w:rPr>
        <w:t>Л.В.Матросова</w:t>
      </w:r>
      <w:proofErr w:type="spellEnd"/>
    </w:p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p w:rsidR="0045563D" w:rsidRDefault="0045563D" w:rsidP="0045563D"/>
    <w:tbl>
      <w:tblPr>
        <w:tblW w:w="111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190"/>
      </w:tblGrid>
      <w:tr w:rsidR="0045563D" w:rsidTr="00017BF7">
        <w:trPr>
          <w:trHeight w:val="304"/>
        </w:trPr>
        <w:tc>
          <w:tcPr>
            <w:tcW w:w="11190" w:type="dxa"/>
            <w:vAlign w:val="bottom"/>
            <w:hideMark/>
          </w:tcPr>
          <w:p w:rsidR="0045563D" w:rsidRDefault="0045563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5563D" w:rsidTr="00017BF7">
        <w:trPr>
          <w:trHeight w:val="300"/>
        </w:trPr>
        <w:tc>
          <w:tcPr>
            <w:tcW w:w="11190" w:type="dxa"/>
            <w:vAlign w:val="bottom"/>
            <w:hideMark/>
          </w:tcPr>
          <w:p w:rsidR="0045563D" w:rsidRDefault="0045563D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45563D" w:rsidTr="00017BF7">
        <w:trPr>
          <w:trHeight w:val="300"/>
        </w:trPr>
        <w:tc>
          <w:tcPr>
            <w:tcW w:w="11190" w:type="dxa"/>
            <w:vAlign w:val="bottom"/>
            <w:hideMark/>
          </w:tcPr>
          <w:p w:rsidR="0045563D" w:rsidRDefault="0045563D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45563D" w:rsidTr="00017BF7">
        <w:trPr>
          <w:trHeight w:val="304"/>
        </w:trPr>
        <w:tc>
          <w:tcPr>
            <w:tcW w:w="11190" w:type="dxa"/>
            <w:vAlign w:val="bottom"/>
            <w:hideMark/>
          </w:tcPr>
          <w:p w:rsidR="00017BF7" w:rsidRDefault="00017BF7" w:rsidP="00017BF7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lang w:eastAsia="en-US"/>
              </w:rPr>
            </w:pPr>
          </w:p>
          <w:tbl>
            <w:tblPr>
              <w:tblW w:w="11068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153"/>
              <w:gridCol w:w="2268"/>
              <w:gridCol w:w="1048"/>
              <w:gridCol w:w="228"/>
              <w:gridCol w:w="8"/>
              <w:gridCol w:w="236"/>
              <w:gridCol w:w="1031"/>
              <w:gridCol w:w="752"/>
              <w:gridCol w:w="382"/>
              <w:gridCol w:w="1454"/>
              <w:gridCol w:w="236"/>
              <w:gridCol w:w="272"/>
            </w:tblGrid>
            <w:tr w:rsidR="00017BF7" w:rsidRPr="00083514" w:rsidTr="001A6D75">
              <w:trPr>
                <w:trHeight w:val="285"/>
              </w:trPr>
              <w:tc>
                <w:tcPr>
                  <w:tcW w:w="1106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1A6D75">
              <w:trPr>
                <w:trHeight w:val="285"/>
              </w:trPr>
              <w:tc>
                <w:tcPr>
                  <w:tcW w:w="1106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1A6D75">
              <w:trPr>
                <w:trHeight w:val="300"/>
              </w:trPr>
              <w:tc>
                <w:tcPr>
                  <w:tcW w:w="1106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17BF7" w:rsidRPr="00083514" w:rsidRDefault="00017BF7" w:rsidP="001A6D75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Исполнение бюджета</w:t>
                  </w:r>
                </w:p>
              </w:tc>
            </w:tr>
            <w:tr w:rsidR="00017BF7" w:rsidRPr="00083514" w:rsidTr="001A6D75">
              <w:trPr>
                <w:trHeight w:val="315"/>
              </w:trPr>
              <w:tc>
                <w:tcPr>
                  <w:tcW w:w="1106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17BF7" w:rsidRPr="00083514" w:rsidRDefault="00017BF7" w:rsidP="001A6D75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за период с 01.01.2021г. по 30.09.2021г.</w:t>
                  </w:r>
                </w:p>
              </w:tc>
            </w:tr>
            <w:tr w:rsidR="00017BF7" w:rsidRPr="00083514" w:rsidTr="001A6D75">
              <w:trPr>
                <w:trHeight w:val="255"/>
              </w:trPr>
              <w:tc>
                <w:tcPr>
                  <w:tcW w:w="1106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Единица измерения: руб.</w:t>
                  </w:r>
                </w:p>
              </w:tc>
            </w:tr>
            <w:tr w:rsidR="00017BF7" w:rsidRPr="00083514" w:rsidTr="00017BF7">
              <w:trPr>
                <w:trHeight w:val="600"/>
              </w:trPr>
              <w:tc>
                <w:tcPr>
                  <w:tcW w:w="31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7BF7" w:rsidRPr="00083514" w:rsidRDefault="00017BF7" w:rsidP="001A6D75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7BF7" w:rsidRPr="00083514" w:rsidRDefault="00017BF7" w:rsidP="001A6D75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7BF7" w:rsidRPr="00083514" w:rsidRDefault="00017BF7" w:rsidP="001A6D75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Уточненный план на год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7BF7" w:rsidRPr="00083514" w:rsidRDefault="00017BF7" w:rsidP="001A6D75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Исполнение с начала года</w:t>
                  </w:r>
                </w:p>
              </w:tc>
              <w:tc>
                <w:tcPr>
                  <w:tcW w:w="309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7BF7" w:rsidRPr="00083514" w:rsidRDefault="00017BF7" w:rsidP="001A6D75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Расхождение с начала года</w:t>
                  </w:r>
                </w:p>
              </w:tc>
            </w:tr>
            <w:tr w:rsidR="00017BF7" w:rsidRPr="00083514" w:rsidTr="00017BF7">
              <w:trPr>
                <w:trHeight w:val="285"/>
              </w:trPr>
              <w:tc>
                <w:tcPr>
                  <w:tcW w:w="31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7BF7" w:rsidRPr="00083514" w:rsidRDefault="00017BF7" w:rsidP="001A6D75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7BF7" w:rsidRPr="00083514" w:rsidRDefault="00017BF7" w:rsidP="001A6D75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7BF7" w:rsidRPr="00083514" w:rsidRDefault="00017BF7" w:rsidP="001A6D75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017BF7" w:rsidRPr="00083514" w:rsidTr="00017BF7">
              <w:trPr>
                <w:trHeight w:val="285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НАЛОГОВЫЕ И НЕНАЛОГОВЫЕ ДОХОДЫ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00010000000000000000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3 686 591,00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2 527 677,58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1 158 913,42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68,56%</w:t>
                  </w:r>
                </w:p>
              </w:tc>
            </w:tr>
            <w:tr w:rsidR="00017BF7" w:rsidRPr="00083514" w:rsidTr="00017BF7">
              <w:trPr>
                <w:trHeight w:val="1575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18210102010011000110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162 650,00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141 576,53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21 073,47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87,04%</w:t>
                  </w:r>
                </w:p>
              </w:tc>
            </w:tr>
            <w:tr w:rsidR="00017BF7" w:rsidRPr="00083514" w:rsidTr="00017BF7">
              <w:trPr>
                <w:trHeight w:val="1845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18210102010012100110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4,83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-4,83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105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18210102030011000110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659,04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-659,04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105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18210102030012100110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71,03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-71,03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105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18210102030013000110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-20,00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78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Налог, взимаемый с налогоплательщиков, выбравших в качестве объекта налогообложения  доходы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18210501011011000110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590 000,00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449 946,30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140 053,70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76,26%</w:t>
                  </w:r>
                </w:p>
              </w:tc>
            </w:tr>
            <w:tr w:rsidR="00017BF7" w:rsidRPr="00083514" w:rsidTr="00017BF7">
              <w:trPr>
                <w:trHeight w:val="78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Налог, взимаемый с налогоплательщиков, выбравших в качестве объекта налогообложения доходы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18210501011012100110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29,89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-29,89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78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Налог, взимаемый с налогоплательщиков, выбравших в качестве объекта налогообложения доходы, уменьшенные на величину </w:t>
                  </w: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расходов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18210501021011000110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787 539,00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744 687,90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42 851,10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94,56%</w:t>
                  </w:r>
                </w:p>
              </w:tc>
            </w:tr>
            <w:tr w:rsidR="00017BF7" w:rsidRPr="00083514" w:rsidTr="00017BF7">
              <w:trPr>
                <w:trHeight w:val="105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 xml:space="preserve">        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18210501021012100110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8 000,99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-8 000,99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285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18210503010011000110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12 400,00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1 186,50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11 213,50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9,57%</w:t>
                  </w:r>
                </w:p>
              </w:tc>
            </w:tr>
            <w:tr w:rsidR="00017BF7" w:rsidRPr="00083514" w:rsidTr="00017BF7">
              <w:trPr>
                <w:trHeight w:val="105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Налог на имущество физических лиц, взимаемый по ставкам, применяемым  к объектам </w:t>
                  </w:r>
                  <w:proofErr w:type="spellStart"/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налогооблажения</w:t>
                  </w:r>
                  <w:proofErr w:type="spellEnd"/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, расположенным в границах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18210601030101000110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319 272,00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87 358,95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231 913,05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27,36%</w:t>
                  </w:r>
                </w:p>
              </w:tc>
            </w:tr>
            <w:tr w:rsidR="00017BF7" w:rsidRPr="00083514" w:rsidTr="00017BF7">
              <w:trPr>
                <w:trHeight w:val="105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18210601030102100110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2 903,16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-2 903,16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78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18210606033101000110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800 000,00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746 425,61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53 574,39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93,30%</w:t>
                  </w:r>
                </w:p>
              </w:tc>
            </w:tr>
            <w:tr w:rsidR="00017BF7" w:rsidRPr="00083514" w:rsidTr="00017BF7">
              <w:trPr>
                <w:trHeight w:val="78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18210606033102100110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3 900,92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-3 900,92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1575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18210606033103000110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-56,31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56,31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78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Земельный налог с физических,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18210606043101000110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1 014 730,00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339 993,48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674 736,52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33,51%</w:t>
                  </w:r>
                </w:p>
              </w:tc>
            </w:tr>
            <w:tr w:rsidR="00017BF7" w:rsidRPr="00083514" w:rsidTr="00017BF7">
              <w:trPr>
                <w:trHeight w:val="105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18210606043102100110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1 200,77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-1 200,77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78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Земельный налог (по обязательствам, возникшим до 1 января 2006 года), мобилизуемый на территориях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18210904053101000110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-222,02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222,02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105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18210904053102100110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-9,99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9,99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285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БЕЗВОЗМЕЗДНЫЕ ПОСТУПЛЕНИЯ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00020000000000000000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3 670 814,00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2 650 154,76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1 020 659,24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72,20%</w:t>
                  </w:r>
                </w:p>
              </w:tc>
            </w:tr>
            <w:tr w:rsidR="00017BF7" w:rsidRPr="00083514" w:rsidTr="00017BF7">
              <w:trPr>
                <w:trHeight w:val="1575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 xml:space="preserve">        Прочие дотации бюджетам муниципальных образований на стимулирование муниципальных образований Калужской </w:t>
                  </w:r>
                  <w:proofErr w:type="spellStart"/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области</w:t>
                  </w:r>
                  <w:proofErr w:type="gramStart"/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,у</w:t>
                  </w:r>
                  <w:proofErr w:type="gramEnd"/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чавствующих</w:t>
                  </w:r>
                  <w:proofErr w:type="spellEnd"/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в конкурсе "Лучшая муниципальная практика развития территорий территориального общественного самоуправления"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00320219999100443150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532 800,00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532 800,00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100,00%</w:t>
                  </w:r>
                </w:p>
              </w:tc>
            </w:tr>
            <w:tr w:rsidR="00017BF7" w:rsidRPr="00083514" w:rsidTr="00017BF7">
              <w:trPr>
                <w:trHeight w:val="2895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Прочие субсидии бюджетам муниципальных образований на разработку землеустроительной документации по </w:t>
                  </w:r>
                  <w:proofErr w:type="spellStart"/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описа</w:t>
                  </w:r>
                  <w:proofErr w:type="spellEnd"/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границ населенных пунктов Калужской области для внесения в сведения Единого государственного реестра недвижимости и (или</w:t>
                  </w:r>
                  <w:proofErr w:type="gramStart"/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)р</w:t>
                  </w:r>
                  <w:proofErr w:type="gramEnd"/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недвижимости"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00320229999100211150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72 900,00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72 900,00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132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Прочие субсидии бюджетам муниципальных образований на выполнение кадастровых работ по внесению изменений в документы территориального планирования и градостроительного зонирования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00320229999100233150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105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00320235118100000150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63 200,00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10 925,76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52 274,24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17,29%</w:t>
                  </w:r>
                </w:p>
              </w:tc>
            </w:tr>
            <w:tr w:rsidR="00017BF7" w:rsidRPr="00083514" w:rsidTr="00017BF7">
              <w:trPr>
                <w:trHeight w:val="1575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00320240014100000150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1 370 650,00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944 050,00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426 600,00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68,88%</w:t>
                  </w:r>
                </w:p>
              </w:tc>
            </w:tr>
            <w:tr w:rsidR="00017BF7" w:rsidRPr="00083514" w:rsidTr="00017BF7">
              <w:trPr>
                <w:trHeight w:val="525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81020215001100000150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1 631 264,00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1 162 379,00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468 885,00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71,26%</w:t>
                  </w:r>
                </w:p>
              </w:tc>
            </w:tr>
            <w:tr w:rsidR="00017BF7" w:rsidRPr="00083514" w:rsidTr="00017BF7">
              <w:trPr>
                <w:trHeight w:val="2100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7BF7" w:rsidRPr="00083514" w:rsidRDefault="00017BF7" w:rsidP="001A6D75">
                  <w:pPr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81020805000100000150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255"/>
              </w:trPr>
              <w:tc>
                <w:tcPr>
                  <w:tcW w:w="54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ИТОГО ДОХОДОВ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017BF7" w:rsidRPr="00083514" w:rsidRDefault="00017BF7" w:rsidP="001A6D75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7 357 405,00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017BF7" w:rsidRPr="00083514" w:rsidRDefault="00017BF7" w:rsidP="00017BF7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7BF7"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</w:rPr>
                    <w:t>5 177</w:t>
                  </w: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</w:rPr>
                    <w:t>832,34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7BF7"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</w:rPr>
                    <w:t>2 179</w:t>
                  </w: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</w:rPr>
                    <w:t>572,66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017BF7" w:rsidRPr="00083514" w:rsidRDefault="00017BF7" w:rsidP="001A6D75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3514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70,38%</w:t>
                  </w:r>
                </w:p>
              </w:tc>
            </w:tr>
            <w:tr w:rsidR="00017BF7" w:rsidRPr="00083514" w:rsidTr="00017BF7">
              <w:trPr>
                <w:trHeight w:val="255"/>
              </w:trPr>
              <w:tc>
                <w:tcPr>
                  <w:tcW w:w="64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285"/>
              </w:trPr>
              <w:tc>
                <w:tcPr>
                  <w:tcW w:w="797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17BF7" w:rsidRPr="00083514" w:rsidTr="00017BF7">
              <w:trPr>
                <w:trHeight w:val="285"/>
              </w:trPr>
              <w:tc>
                <w:tcPr>
                  <w:tcW w:w="64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2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17BF7" w:rsidRPr="00083514" w:rsidRDefault="00017BF7" w:rsidP="001A6D7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:rsidR="00017BF7" w:rsidRDefault="00017BF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en-US"/>
              </w:rPr>
            </w:pPr>
          </w:p>
          <w:p w:rsidR="00017BF7" w:rsidRDefault="00017BF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en-US"/>
              </w:rPr>
            </w:pPr>
          </w:p>
          <w:p w:rsidR="00017BF7" w:rsidRDefault="00017BF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en-US"/>
              </w:rPr>
            </w:pPr>
          </w:p>
          <w:tbl>
            <w:tblPr>
              <w:tblW w:w="952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716"/>
              <w:gridCol w:w="992"/>
              <w:gridCol w:w="709"/>
              <w:gridCol w:w="1417"/>
              <w:gridCol w:w="95"/>
              <w:gridCol w:w="80"/>
              <w:gridCol w:w="80"/>
              <w:gridCol w:w="80"/>
              <w:gridCol w:w="374"/>
              <w:gridCol w:w="992"/>
              <w:gridCol w:w="993"/>
            </w:tblGrid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69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307"/>
              </w:trPr>
              <w:tc>
                <w:tcPr>
                  <w:tcW w:w="4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0B6D2C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ВЕДОМСТВЕННАЯ СТРУКТУРА РАСХОДОВ МУНИЦИПАЛЬНОГО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3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Бюджет: СП "Село </w:t>
                  </w:r>
                  <w:proofErr w:type="spellStart"/>
                  <w:r w:rsidRPr="000B6D2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Кременское</w:t>
                  </w:r>
                  <w:proofErr w:type="spellEnd"/>
                  <w:r w:rsidRPr="000B6D2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"  с  01.01.2021  по  30.10.2021 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3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КГРБС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Раздел, подраздел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Целевая статья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Группы и подгруппы видов расходов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Роспись с изменениями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Кассовый расход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151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Администрация сельского поселения "Село </w:t>
                  </w:r>
                  <w:proofErr w:type="spellStart"/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Кременское</w:t>
                  </w:r>
                  <w:proofErr w:type="spellEnd"/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12 731 167,43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4 799 243,78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2 224 268,28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1 473 800,48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739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7 196,00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739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7 196,00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Исполнение полномочий по обеспечению деятельности Контрольно-счетной комиссии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64 0 00 00421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7 196,00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64 0 00 00421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7 196,00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64 0 00 00421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7 196,00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739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1 963 258,00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1 269 986,20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739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1 963 258,00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1 269 986,20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1 441 150,00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900 596,23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986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726 350,00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386 324,94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726 350,00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386 324,94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690 800,00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495 693,79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690 800,00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495 693,79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18 577,50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18 577,50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Исполнение полномочий по внутреннему финансовому контролю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64 0 00 00430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720,00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lastRenderedPageBreak/>
                    <w:t xml:space="preserve">             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64 0 00 00430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720,00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64 0 00 00430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720,00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Глава администрации сельского поселения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64 0 00 00480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521 388,00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369 389,97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986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64 0 00 00480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521 388,00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369 389,97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64 0 00 00480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521 388,00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369 389,97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203 814,28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203 814,28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739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203 814,28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203 814,28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739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Исполнение полномочий поселений по формированию</w:t>
                  </w:r>
                  <w:proofErr w:type="gram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.</w:t>
                  </w:r>
                  <w:proofErr w:type="gram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gram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и</w:t>
                  </w:r>
                  <w:proofErr w:type="gram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сполнению бюджета поселения и контролю за исключением данного бюджета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64 0 00 00160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203 814,28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203 814,28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64 0 00 00160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203 814,28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203 814,28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64 0 00 00160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203 814,28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203 814,28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Резервные фонды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739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Резервный фонд администрации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64 0 00 00600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64 0 00 00600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Резервные средства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64 0 00 00600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НАЦИОНАЛЬНАЯ ОБОРОНА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63 200,00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10 925,76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63 200,00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10 925,76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Непрограммные расходы федеральных органов исполнительной власти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63 200,00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10 925,76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</w:t>
                  </w:r>
                  <w:proofErr w:type="spell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Непрограммые</w:t>
                  </w:r>
                  <w:proofErr w:type="spell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99 9 00 00000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63 200,00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10 925,76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Осуществление первичного воинского учета на территориях, где осуществляется военные комиссариаты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99 9 00 51180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63 200,00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10 925,76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986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99 9 00 51180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20 285,26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10 925,76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99 9 00 51180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20 285,26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10 925,76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99 9 00 51180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42 914,74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99 9 00 51180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42 914,74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Муниципальная программа "Безопасность жизнедеятельности на территории сельских поселений"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10 0 00 00000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739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"Изготовление буклетов, памяток, стендов </w:t>
                  </w:r>
                  <w:proofErr w:type="gram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для</w:t>
                  </w:r>
                  <w:proofErr w:type="gram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gram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информирование</w:t>
                  </w:r>
                  <w:proofErr w:type="gram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населения по обеспечению безопасности жизнедеятельности населения"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10 0 01 00000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lastRenderedPageBreak/>
                    <w:t xml:space="preserve">            Безопасность жизнедеятельности на территории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10 0 01 62010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10 0 01 62010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10 0 01 62010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"Изготовление и установка табличек, указателей местонахождения пожарных водоемов и гидрантов"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10 0 02 00000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Безопасность жизнедеятельности на территории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10 0 02 62010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10 0 02 62010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10 0 02 62010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"Изготовление и </w:t>
                  </w:r>
                  <w:proofErr w:type="spell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установкак</w:t>
                  </w:r>
                  <w:proofErr w:type="spell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табоичек</w:t>
                  </w:r>
                  <w:proofErr w:type="spell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на водных объектах по запрету о купании и проходу по льду"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10 0 04 00000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Безопасность жизнедеятельности на территории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10 0 04 62010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10 0 04 62010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10 0 04 62010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"Обустройство минерализованной полосы вокруг населенных пунктов сельского поселения"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10 0 05 00000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Безопасность жизнедеятельности на территории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10 0 05 62010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10 0 05 62010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10 0 05 62010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"Приобретение запасных частей и ГСМ для пожарной цистерны"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10 0 06 00000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Безопасность жизнедеятельности на территории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10 0 06 62010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10 0 06 62010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10 0 06 62010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"Приобретение запасных частей и ГСМ для пожарной цистерны"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10 0 07 00000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Безопасность жизнедеятельности на территории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10 0 07 62010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10 0 07 62010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10 0 07 62010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1 945 521,20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1 040 868,00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1 872 621,20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1 040 868,00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Муниципальная программа "Развитие дорожного хозяйства в сельском поселении"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24 0 00 00000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1 872 621,20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1 040 868,00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Муниципальный дорожный фонд сельского поселения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24 0 00 85440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1 872 621,20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1 040 868,00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lastRenderedPageBreak/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24 0 00 85440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1 872 621,20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1 040 868,00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24 0 00 85440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1 872 621,20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1 040 868,00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72 900,00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739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Муниципальная программа "Разработка землеустроительной документации по описанию границ </w:t>
                  </w:r>
                  <w:proofErr w:type="gram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территориальный</w:t>
                  </w:r>
                  <w:proofErr w:type="gram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зон муниципальных образований для </w:t>
                  </w:r>
                  <w:proofErr w:type="spell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внемения</w:t>
                  </w:r>
                  <w:proofErr w:type="spell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в сведения ЕГРН"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34 0 00 00000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72 900,00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"Мероприятие по землеустройству и землепользованию"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34 0 01 00000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72 900,00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1728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Субсидия </w:t>
                  </w:r>
                  <w:proofErr w:type="gram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на</w:t>
                  </w:r>
                  <w:proofErr w:type="gram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gram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разработка</w:t>
                  </w:r>
                  <w:proofErr w:type="gram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34 0 01 S7070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72 900,00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34 0 01 S7070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72 900,00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34 0 01 S7070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72 900,00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739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34 0 04 00000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8 275 961,95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2 198 729,54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Благоустройство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8 275 961,95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2 198 729,54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Муниципальная программа "Благоустройство территории сельского поселения"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14 0 00 00000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8 275 961,95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2 198 729,54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"Вывоз ТБО и ТКО, ликвидация свалок, организация мест захоронения"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14 0 01 00000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60 291,00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14 0 01 83310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60 291,00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14 0 01 83310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60 291,00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14 0 01 83310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60 291,00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"Оплата расходов за потребление электрической энергии на уличное освещение"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14 0 02 00000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584 427,00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415 502,91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14 0 02 83310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584 427,00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415 502,91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14 0 02 83310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584 427,00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415 502,91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14 0 02 83310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584 427,00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415 502,91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"Установка, ремонт и содержание фонарей уличного </w:t>
                  </w:r>
                  <w:proofErr w:type="spell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освещения</w:t>
                  </w:r>
                  <w:proofErr w:type="gram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,п</w:t>
                  </w:r>
                  <w:proofErr w:type="gram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окупка</w:t>
                  </w:r>
                  <w:proofErr w:type="spell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мц</w:t>
                  </w:r>
                  <w:proofErr w:type="spell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и ос"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14 0 03 00000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910 602,82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341 609,40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14 0 03 83310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910 602,82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341 609,40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14 0 03 83310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910 602,82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341 609,40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14 0 03 83310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910 602,82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341 609,40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</w:t>
                  </w:r>
                  <w:proofErr w:type="spell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Окос</w:t>
                  </w:r>
                  <w:proofErr w:type="spell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травы"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14 0 04 00000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227 701,86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lastRenderedPageBreak/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14 0 04 83310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227 701,86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14 0 04 83310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227 701,86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14 0 04 83310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300 000,00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227 701,86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"Проведение субботников, приобретение </w:t>
                  </w:r>
                  <w:proofErr w:type="spell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тмц</w:t>
                  </w:r>
                  <w:proofErr w:type="spell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14 0 05 00000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14 0 05 83310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14 0 05 83310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14 0 05 83310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"Опиловка и удаление сухостойных и аварийных деревьев"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14 0 06 00000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14 0 06 83310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14 0 06 83310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14 0 06 83310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"Обустройство территорий кладбища, мест захоронения, в том числе воинских </w:t>
                  </w:r>
                  <w:proofErr w:type="spell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захаранений</w:t>
                  </w:r>
                  <w:proofErr w:type="spell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14 0 07 00000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14 0 07 83310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14 0 07 83310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14 0 07 83310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"Реконструкция и ремонт водопроводной сети, колодцев, покупка ТМЦ и ОС"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14 0 08 00000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599 369,00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587 243,00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14 0 08 83310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599 369,00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587 243,00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14 0 08 83310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599 369,00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587 243,00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14 0 08 83310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599 369,00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587 243,00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"Обработка борщевика"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14 0 09 00000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20 250,00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20 250,00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14 0 09 83310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20 250,00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20 250,00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14 0 09 83310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20 250,00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20 250,00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14 0 09 83310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20 250,00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20 250,00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"Установка, ремонт и содержание детских игровых площадок"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14 0 10 00000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14 0 10 83310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14 0 10 83310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14 0 10 83310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lastRenderedPageBreak/>
                    <w:t xml:space="preserve">          Основное мероприятие "Благоустройство зон отдыха, футбольного поля"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14 0 11 00000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14 0 11 83310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14 0 11 83310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14 0 11 83310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"Оформление бесхозных объектов на территории сельского поселения"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14 0 12 00000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41 600,00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14 0 12 83310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41 600,00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14 0 12 83310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41 600,00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14 0 12 83310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41 600,00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"Лабораторные исследования воды"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14 0 13 00000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13 400,00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13 331,37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14 0 13 83310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13 400,00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13 331,37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14 0 13 83310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13 400,00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13 331,37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14 0 13 83310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13 400,00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13 331,37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"Газификация на территории сельского поселения"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14 0 14 00000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4 503 513,13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14 0 14 83310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4 503 513,13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14 0 14 83310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4 503 513,13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14 0 14 83310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4 503 513,13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"Отлов бродячих животных"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14 0 15 00000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14 0 15 83310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14 0 15 83310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14 0 15 83310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</w:t>
                  </w:r>
                  <w:proofErr w:type="spell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Составлеие</w:t>
                  </w:r>
                  <w:proofErr w:type="spell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и проверка сметной документации, </w:t>
                  </w:r>
                  <w:proofErr w:type="spell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изготавление</w:t>
                  </w:r>
                  <w:proofErr w:type="spell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межевых дел"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14 0 16 00000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по повышению уровня благоустройства территорий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14 0 16 83310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14 0 16 83310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14 0 16 83310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"Лучшая муниципальная практика развития территорий"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14 0 19 00000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532 800,00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532 800,00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986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Предоставление иной дотации местному бюджету для стимулирования муниципального образования, участвующего в конкурсе "Лучшая муниципальная практика развития территорий территориального общественного самоуправления"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14 0 19 00270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532 800,00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532 800,00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lastRenderedPageBreak/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14 0 19 00270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532 800,00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532 800,00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14 0 19 00270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532 800,00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532 800,00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62 704,00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Культура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62 704,00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Муниципальная программа "Развитие культуры в сельском поселении"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11 0 00 00000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62 704,00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"Проведение культурных мероприятий"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11 0 01 00000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62 704,00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Развитие культуры в сельской местности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11 0 01 00590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62 704,00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11 0 01 00590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62 704,00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11 0 01 00590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62 704,00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СОЦИАЛЬНАЯ ПОЛИТИКА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12 216,00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12 216,00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Социальное обеспечение населения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12 216,00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12 216,00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Муниципальная программа "Социальная поддержка граждан"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03 0 00 00000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12 216,00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12 216,00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Исполнение полномочий поселений по оказанию мер социальной поддержки специалистов работающих в сельской местности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03 0 00 03110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12 216,00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12 216,00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03 0 00 03110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12 216,00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12 216,00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03 0 00 03110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12 216,00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12 216,00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ФИЗИЧЕСКАЯ КУЛЬТУРА И СПОРТ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Массовый спорт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</w:t>
                  </w:r>
                  <w:proofErr w:type="gram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Муниципальная</w:t>
                  </w:r>
                  <w:proofErr w:type="gram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прогамма</w:t>
                  </w:r>
                  <w:proofErr w:type="spellEnd"/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"Развитие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13 0 00 00000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10 000,00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"Проведение массовых спортивных мероприятий"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13 0 01 00000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в области физической культуры и спорта в сельском поселении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13 0 01 06070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13 0 01 06070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13 0 01 06070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Основное мероприятие "Приобретение спортивного инвентаря"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13 0 02 00000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Проведение мероприятий в области физической культуры и спорта в сельском поселении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13 0 02 06070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13 0 02 06070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13 0 02 06070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3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99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12 731 167,43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99" w:fill="FFFFFF"/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0B6D2C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4 799 243,78</w:t>
                  </w: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3716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B6D2C" w:rsidRPr="000B6D2C" w:rsidTr="004F2353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3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2C" w:rsidRPr="000B6D2C" w:rsidRDefault="000B6D2C" w:rsidP="000B6D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0B6D2C" w:rsidRPr="000B6D2C" w:rsidRDefault="000B6D2C" w:rsidP="000B6D2C">
            <w:pPr>
              <w:spacing w:after="200"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017BF7" w:rsidRDefault="00017BF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en-US"/>
              </w:rPr>
            </w:pPr>
          </w:p>
          <w:p w:rsidR="00017BF7" w:rsidRDefault="00017BF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en-US"/>
              </w:rPr>
            </w:pPr>
          </w:p>
          <w:p w:rsidR="00017BF7" w:rsidRDefault="00017BF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en-US"/>
              </w:rPr>
            </w:pPr>
          </w:p>
          <w:p w:rsidR="0045563D" w:rsidRDefault="0045563D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en-US"/>
              </w:rPr>
            </w:pPr>
          </w:p>
        </w:tc>
      </w:tr>
      <w:tr w:rsidR="0045563D" w:rsidTr="00017BF7">
        <w:trPr>
          <w:trHeight w:val="315"/>
        </w:trPr>
        <w:tc>
          <w:tcPr>
            <w:tcW w:w="11190" w:type="dxa"/>
            <w:noWrap/>
            <w:vAlign w:val="bottom"/>
            <w:hideMark/>
          </w:tcPr>
          <w:p w:rsidR="0045563D" w:rsidRDefault="0045563D" w:rsidP="00017BF7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lang w:eastAsia="en-US"/>
              </w:rPr>
            </w:pPr>
          </w:p>
        </w:tc>
      </w:tr>
    </w:tbl>
    <w:p w:rsidR="0045563D" w:rsidRDefault="0045563D" w:rsidP="0045563D">
      <w:bookmarkStart w:id="0" w:name="_GoBack"/>
      <w:bookmarkEnd w:id="0"/>
    </w:p>
    <w:sectPr w:rsidR="0045563D" w:rsidSect="0001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402CB"/>
    <w:multiLevelType w:val="multilevel"/>
    <w:tmpl w:val="CCBA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E1CEB"/>
    <w:multiLevelType w:val="hybridMultilevel"/>
    <w:tmpl w:val="0EB0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3D"/>
    <w:rsid w:val="00017BF7"/>
    <w:rsid w:val="000B6D2C"/>
    <w:rsid w:val="002C4875"/>
    <w:rsid w:val="00311513"/>
    <w:rsid w:val="003502D6"/>
    <w:rsid w:val="0045563D"/>
    <w:rsid w:val="008C028E"/>
    <w:rsid w:val="00A6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563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5563D"/>
    <w:rPr>
      <w:rFonts w:ascii="Tahoma" w:hAnsi="Tahoma" w:cs="Tahoma"/>
      <w:sz w:val="16"/>
      <w:szCs w:val="16"/>
    </w:rPr>
  </w:style>
  <w:style w:type="paragraph" w:customStyle="1" w:styleId="xl53">
    <w:name w:val="xl53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54">
    <w:name w:val="xl54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55">
    <w:name w:val="xl55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56">
    <w:name w:val="xl56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57">
    <w:name w:val="xl57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58">
    <w:name w:val="xl58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59">
    <w:name w:val="xl59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0">
    <w:name w:val="xl60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1">
    <w:name w:val="xl61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62">
    <w:name w:val="xl62"/>
    <w:basedOn w:val="a"/>
    <w:rsid w:val="0045563D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45563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45563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45563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a"/>
    <w:rsid w:val="0045563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45563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45563D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0B6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563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5563D"/>
    <w:rPr>
      <w:rFonts w:ascii="Tahoma" w:hAnsi="Tahoma" w:cs="Tahoma"/>
      <w:sz w:val="16"/>
      <w:szCs w:val="16"/>
    </w:rPr>
  </w:style>
  <w:style w:type="paragraph" w:customStyle="1" w:styleId="xl53">
    <w:name w:val="xl53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54">
    <w:name w:val="xl54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55">
    <w:name w:val="xl55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56">
    <w:name w:val="xl56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57">
    <w:name w:val="xl57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58">
    <w:name w:val="xl58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59">
    <w:name w:val="xl59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0">
    <w:name w:val="xl60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1">
    <w:name w:val="xl61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62">
    <w:name w:val="xl62"/>
    <w:basedOn w:val="a"/>
    <w:rsid w:val="0045563D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455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45563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45563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45563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a"/>
    <w:rsid w:val="0045563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45563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45563D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0B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4626</Words>
  <Characters>26372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2021-10-13T12:06:00Z</dcterms:created>
  <dcterms:modified xsi:type="dcterms:W3CDTF">2021-10-19T07:55:00Z</dcterms:modified>
</cp:coreProperties>
</file>