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56C" w:rsidRDefault="00ED256C" w:rsidP="006B16C5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61pt;margin-top:13.1pt;width:45.35pt;height:56.85pt;z-index:251658240">
            <v:imagedata r:id="rId5" o:title="" cropleft="888f" cropright="1731f" gain="74473f"/>
          </v:shape>
        </w:pict>
      </w:r>
    </w:p>
    <w:p w:rsidR="00ED256C" w:rsidRDefault="00ED256C" w:rsidP="006B16C5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ED256C" w:rsidRDefault="00ED256C" w:rsidP="006B16C5"/>
    <w:p w:rsidR="00ED256C" w:rsidRDefault="00ED256C" w:rsidP="006B16C5"/>
    <w:p w:rsidR="00ED256C" w:rsidRDefault="00ED256C" w:rsidP="006B16C5">
      <w:pPr>
        <w:rPr>
          <w:b/>
          <w:bCs/>
        </w:rPr>
      </w:pPr>
    </w:p>
    <w:p w:rsidR="00ED256C" w:rsidRPr="00E054FD" w:rsidRDefault="00ED256C" w:rsidP="006B16C5">
      <w:pPr>
        <w:rPr>
          <w:b/>
          <w:bCs/>
        </w:rPr>
      </w:pPr>
    </w:p>
    <w:p w:rsidR="00ED256C" w:rsidRPr="00E054FD" w:rsidRDefault="00ED256C" w:rsidP="006B16C5">
      <w:pPr>
        <w:spacing w:line="360" w:lineRule="auto"/>
        <w:jc w:val="center"/>
        <w:rPr>
          <w:b/>
          <w:bCs/>
        </w:rPr>
      </w:pPr>
      <w:r w:rsidRPr="00E054FD">
        <w:rPr>
          <w:b/>
          <w:bCs/>
        </w:rPr>
        <w:t>СЕЛЬСКАЯ ДУМА</w:t>
      </w:r>
    </w:p>
    <w:p w:rsidR="00ED256C" w:rsidRPr="00E054FD" w:rsidRDefault="00ED256C" w:rsidP="006B16C5">
      <w:pPr>
        <w:spacing w:line="360" w:lineRule="auto"/>
        <w:jc w:val="center"/>
        <w:rPr>
          <w:b/>
          <w:bCs/>
        </w:rPr>
      </w:pPr>
      <w:r w:rsidRPr="00E054FD">
        <w:rPr>
          <w:b/>
          <w:bCs/>
        </w:rPr>
        <w:t>СЕЛЬСКОГО ПОСЕЛЕНИЯ «СЕЛО КРЕМЕНСКОЕ»</w:t>
      </w:r>
    </w:p>
    <w:p w:rsidR="00ED256C" w:rsidRDefault="00ED256C" w:rsidP="006B16C5">
      <w:pPr>
        <w:jc w:val="center"/>
        <w:rPr>
          <w:b/>
          <w:bCs/>
        </w:rPr>
      </w:pPr>
      <w:r w:rsidRPr="00E054FD">
        <w:rPr>
          <w:b/>
          <w:bCs/>
        </w:rPr>
        <w:t>РЕШЕНИЕ</w:t>
      </w:r>
    </w:p>
    <w:p w:rsidR="00ED256C" w:rsidRPr="006B16C5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ED256C" w:rsidRPr="006B16C5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ED256C" w:rsidRPr="006B16C5" w:rsidRDefault="00ED256C" w:rsidP="006F32A9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10.10.</w:t>
      </w:r>
      <w:r w:rsidRPr="006B16C5">
        <w:rPr>
          <w:b/>
          <w:bCs/>
          <w:sz w:val="24"/>
          <w:szCs w:val="24"/>
        </w:rPr>
        <w:t xml:space="preserve"> 2014 г.                        </w:t>
      </w:r>
      <w:r>
        <w:rPr>
          <w:b/>
          <w:bCs/>
          <w:sz w:val="24"/>
          <w:szCs w:val="24"/>
        </w:rPr>
        <w:t xml:space="preserve">                           N  134 </w:t>
      </w:r>
      <w:r w:rsidRPr="006B16C5">
        <w:rPr>
          <w:b/>
          <w:bCs/>
          <w:sz w:val="24"/>
          <w:szCs w:val="24"/>
        </w:rPr>
        <w:t xml:space="preserve">                                         с. Кременское</w:t>
      </w:r>
    </w:p>
    <w:p w:rsidR="00ED256C" w:rsidRPr="006B16C5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ED256C" w:rsidRPr="006B16C5" w:rsidRDefault="00ED256C" w:rsidP="006F32A9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4"/>
          <w:szCs w:val="24"/>
        </w:rPr>
      </w:pPr>
      <w:r w:rsidRPr="006B16C5">
        <w:rPr>
          <w:b/>
          <w:bCs/>
          <w:sz w:val="24"/>
          <w:szCs w:val="24"/>
        </w:rPr>
        <w:t>«ОБ УТВЕРЖДЕНИИ МУНИЦИПАЛЬНОЙ</w:t>
      </w:r>
    </w:p>
    <w:p w:rsidR="00ED256C" w:rsidRPr="006B16C5" w:rsidRDefault="00ED256C" w:rsidP="006F32A9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4"/>
          <w:szCs w:val="24"/>
        </w:rPr>
      </w:pPr>
      <w:r w:rsidRPr="006B16C5">
        <w:rPr>
          <w:b/>
          <w:bCs/>
          <w:sz w:val="24"/>
          <w:szCs w:val="24"/>
        </w:rPr>
        <w:t xml:space="preserve"> ПРОГРАММЫ КОМПЛЕКСНОГО РАЗВИТИЯ </w:t>
      </w:r>
    </w:p>
    <w:p w:rsidR="00ED256C" w:rsidRPr="006B16C5" w:rsidRDefault="00ED256C" w:rsidP="006F32A9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4"/>
          <w:szCs w:val="24"/>
        </w:rPr>
      </w:pPr>
      <w:r w:rsidRPr="006B16C5">
        <w:rPr>
          <w:b/>
          <w:bCs/>
          <w:sz w:val="24"/>
          <w:szCs w:val="24"/>
        </w:rPr>
        <w:t xml:space="preserve">СИСТЕМ КОММУНАЛЬНОЙ ИНФРАСТРУКТУРЫ </w:t>
      </w:r>
    </w:p>
    <w:p w:rsidR="00ED256C" w:rsidRPr="006B16C5" w:rsidRDefault="00ED256C" w:rsidP="006F32A9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4"/>
          <w:szCs w:val="24"/>
        </w:rPr>
      </w:pPr>
      <w:r w:rsidRPr="006B16C5">
        <w:rPr>
          <w:b/>
          <w:bCs/>
          <w:sz w:val="24"/>
          <w:szCs w:val="24"/>
        </w:rPr>
        <w:t xml:space="preserve">МУНИЦИПАЛЬНОГО ОБРАЗОВАНИЯ </w:t>
      </w:r>
    </w:p>
    <w:p w:rsidR="00ED256C" w:rsidRPr="006B16C5" w:rsidRDefault="00ED256C" w:rsidP="006F32A9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4"/>
          <w:szCs w:val="24"/>
        </w:rPr>
      </w:pPr>
      <w:r w:rsidRPr="006B16C5">
        <w:rPr>
          <w:b/>
          <w:bCs/>
          <w:sz w:val="24"/>
          <w:szCs w:val="24"/>
        </w:rPr>
        <w:t>СЕЛЬСКОГО ПОСЕЛЕНИЯ "СЕЛО КРЕМЕНСКОЕ"</w:t>
      </w:r>
    </w:p>
    <w:p w:rsidR="00ED256C" w:rsidRPr="006B16C5" w:rsidRDefault="00ED256C" w:rsidP="006F32A9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4"/>
          <w:szCs w:val="24"/>
        </w:rPr>
      </w:pPr>
      <w:r w:rsidRPr="006B16C5">
        <w:rPr>
          <w:b/>
          <w:bCs/>
          <w:sz w:val="24"/>
          <w:szCs w:val="24"/>
        </w:rPr>
        <w:t>НА 2014-2023 ГОДЫ»</w:t>
      </w:r>
    </w:p>
    <w:p w:rsidR="00ED256C" w:rsidRPr="006B16C5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ED256C" w:rsidRPr="006B16C5" w:rsidRDefault="00ED256C" w:rsidP="003329C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6B16C5">
        <w:rPr>
          <w:sz w:val="24"/>
          <w:szCs w:val="24"/>
        </w:rPr>
        <w:t>В соответствии с Федеральным законом от 30.12.2012 г. № 289-ФЗ «О внесении изменений в Градостроительный кодекс Российской Федерации и отдельные законодательные акты Российской Федерации», постановлением Правительства Российской Федерации от 14.06. 2013 г. № 502 «Об утверждении требований к программам комплексного развития коммунальной инфраструктуры поселений, городских округов», приказом министерства регионального развития Российской Федерации от 06.05.2011 года № 204 « О разработке программ комплексного развития систем коммунальной инфраструктуры муниципальных образований», в генеральным планом сельского поселения «Село Кременское» Медынского района Калужской области и в целях формирования тенденций территориального развития муниципального образования сельского поселения "Село Кременское", направленных на развитие, строительство, модернизацию и реконструкцию систем коммунальной инфраструктуры муниципального образования сельского поселения "Село Кременское", а также выполнения мероприятий государственной программы «Социальная поддержка граждан», долгосрочной целевой программы «Чистая вода в Калужской области» на 2011-2017 годы, муниципальной программы муниципального района «Медынский район» «Обеспечение доступным и комфортным жильем и коммунальными услугами населения в МР «Медынский район» на 2014-2020 годы», муниципальных программ сельского поселения «Село Кременское» «Безопасность жизнедеятельности на территории сельского хозяйства», «Развитие культуры в сельском хозяйстве», «Охрана окружающей среды», «Развитие физической культуры и спорта», «Развитие дорожного хозяйства», «Энергосбережение и повышение энергоэффективности», сельская Дума</w:t>
      </w:r>
    </w:p>
    <w:p w:rsidR="00ED256C" w:rsidRPr="006B16C5" w:rsidRDefault="00ED256C" w:rsidP="006B16C5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  <w:sz w:val="24"/>
          <w:szCs w:val="24"/>
        </w:rPr>
      </w:pPr>
      <w:r w:rsidRPr="006B16C5">
        <w:rPr>
          <w:b/>
          <w:bCs/>
          <w:sz w:val="24"/>
          <w:szCs w:val="24"/>
        </w:rPr>
        <w:t>РЕШИЛА:</w:t>
      </w:r>
    </w:p>
    <w:p w:rsidR="00ED256C" w:rsidRPr="006B16C5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ED256C" w:rsidRPr="006B16C5" w:rsidRDefault="00ED256C" w:rsidP="003329C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6B16C5">
        <w:rPr>
          <w:sz w:val="24"/>
          <w:szCs w:val="24"/>
        </w:rPr>
        <w:t xml:space="preserve">1. Утвердить муниципальную </w:t>
      </w:r>
      <w:hyperlink w:anchor="Par40" w:history="1">
        <w:r w:rsidRPr="006B16C5">
          <w:rPr>
            <w:color w:val="0000FF"/>
            <w:sz w:val="24"/>
            <w:szCs w:val="24"/>
          </w:rPr>
          <w:t>Программу</w:t>
        </w:r>
      </w:hyperlink>
      <w:r w:rsidRPr="006B16C5">
        <w:rPr>
          <w:sz w:val="24"/>
          <w:szCs w:val="24"/>
        </w:rPr>
        <w:t xml:space="preserve"> комплексного развития систем коммунальной инфраструктуры муниципального образования сельского поселения "Село Кременское" на 2014-2023 годы (приложение N 1).</w:t>
      </w:r>
    </w:p>
    <w:p w:rsidR="00ED256C" w:rsidRPr="006B16C5" w:rsidRDefault="00ED256C" w:rsidP="00E72BA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6B16C5">
        <w:rPr>
          <w:sz w:val="24"/>
          <w:szCs w:val="24"/>
        </w:rPr>
        <w:t>2. Настоящее Решение вступает в силу со дня его официального опубликования (обнародования).</w:t>
      </w:r>
    </w:p>
    <w:p w:rsidR="00ED256C" w:rsidRPr="006B16C5" w:rsidRDefault="00ED256C" w:rsidP="003329C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  <w:r>
        <w:t>Глава  сельского  поселения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  <w:r>
        <w:t>«Село Кременское»                                                                    В.В.Рыбаков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Pr="00E72BA4" w:rsidRDefault="00ED256C" w:rsidP="003329C7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16"/>
          <w:szCs w:val="16"/>
        </w:rPr>
      </w:pPr>
      <w:r w:rsidRPr="00E72BA4">
        <w:rPr>
          <w:sz w:val="16"/>
          <w:szCs w:val="16"/>
        </w:rPr>
        <w:t>Приложение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right"/>
        <w:rPr>
          <w:sz w:val="16"/>
          <w:szCs w:val="16"/>
        </w:rPr>
      </w:pPr>
      <w:r w:rsidRPr="00E72BA4">
        <w:rPr>
          <w:sz w:val="16"/>
          <w:szCs w:val="16"/>
        </w:rPr>
        <w:t>к Решению</w:t>
      </w:r>
    </w:p>
    <w:p w:rsidR="00ED256C" w:rsidRPr="00E72BA4" w:rsidRDefault="00ED256C" w:rsidP="003329C7">
      <w:pPr>
        <w:autoSpaceDE w:val="0"/>
        <w:autoSpaceDN w:val="0"/>
        <w:adjustRightInd w:val="0"/>
        <w:spacing w:line="240" w:lineRule="auto"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>Сельской  Думы</w:t>
      </w:r>
    </w:p>
    <w:p w:rsidR="00ED256C" w:rsidRPr="00741DF5" w:rsidRDefault="00ED256C" w:rsidP="00741DF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>от 10 октября 2014</w:t>
      </w:r>
      <w:r w:rsidRPr="00E72BA4">
        <w:rPr>
          <w:sz w:val="16"/>
          <w:szCs w:val="16"/>
        </w:rPr>
        <w:t xml:space="preserve"> г</w:t>
      </w:r>
      <w:r>
        <w:rPr>
          <w:sz w:val="16"/>
          <w:szCs w:val="16"/>
        </w:rPr>
        <w:t>. N 134</w:t>
      </w: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bookmarkStart w:id="0" w:name="Par40"/>
      <w:bookmarkEnd w:id="0"/>
      <w:r w:rsidRPr="003329C7">
        <w:rPr>
          <w:b/>
          <w:bCs/>
        </w:rPr>
        <w:t>ПРОГРАММА</w:t>
      </w:r>
    </w:p>
    <w:p w:rsidR="00ED256C" w:rsidRDefault="00ED256C" w:rsidP="00E72BA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3329C7">
        <w:rPr>
          <w:b/>
          <w:bCs/>
        </w:rPr>
        <w:t>КОМПЛЕКСНОГО РАЗВИТИЯ СИСТЕМ</w:t>
      </w:r>
      <w:r>
        <w:rPr>
          <w:b/>
          <w:bCs/>
        </w:rPr>
        <w:t xml:space="preserve"> </w:t>
      </w:r>
      <w:r w:rsidRPr="003329C7">
        <w:rPr>
          <w:b/>
          <w:bCs/>
        </w:rPr>
        <w:t xml:space="preserve"> </w:t>
      </w:r>
    </w:p>
    <w:p w:rsidR="00ED256C" w:rsidRPr="003329C7" w:rsidRDefault="00ED256C" w:rsidP="00E72BA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3329C7">
        <w:rPr>
          <w:b/>
          <w:bCs/>
        </w:rPr>
        <w:t>КОММУНАЛЬНОЙ ИНФРАСТРУКТУРЫ</w:t>
      </w: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3329C7">
        <w:rPr>
          <w:b/>
          <w:bCs/>
        </w:rPr>
        <w:t xml:space="preserve">МУНИЦИПАЛЬНОГО ОБРАЗОВАНИЯ </w:t>
      </w:r>
      <w:r>
        <w:rPr>
          <w:b/>
          <w:bCs/>
        </w:rPr>
        <w:t>СЕЛЬ</w:t>
      </w:r>
      <w:r w:rsidRPr="003329C7">
        <w:rPr>
          <w:b/>
          <w:bCs/>
        </w:rPr>
        <w:t>СКОГО ПОСЕЛЕНИЯ</w:t>
      </w: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3329C7">
        <w:rPr>
          <w:b/>
          <w:bCs/>
        </w:rPr>
        <w:t>"</w:t>
      </w:r>
      <w:r>
        <w:rPr>
          <w:b/>
          <w:bCs/>
        </w:rPr>
        <w:t>СЕЛО</w:t>
      </w:r>
      <w:r w:rsidRPr="003329C7">
        <w:rPr>
          <w:b/>
          <w:bCs/>
        </w:rPr>
        <w:t xml:space="preserve"> </w:t>
      </w:r>
      <w:r>
        <w:rPr>
          <w:b/>
          <w:bCs/>
        </w:rPr>
        <w:t>КРЕМЕНСКОЕ</w:t>
      </w:r>
      <w:r w:rsidRPr="003329C7">
        <w:rPr>
          <w:b/>
          <w:bCs/>
        </w:rPr>
        <w:t>" НА 201</w:t>
      </w:r>
      <w:r>
        <w:rPr>
          <w:b/>
          <w:bCs/>
        </w:rPr>
        <w:t>4</w:t>
      </w:r>
      <w:r w:rsidRPr="003329C7">
        <w:rPr>
          <w:b/>
          <w:bCs/>
        </w:rPr>
        <w:t>-202</w:t>
      </w:r>
      <w:r>
        <w:rPr>
          <w:b/>
          <w:bCs/>
        </w:rPr>
        <w:t>3</w:t>
      </w:r>
      <w:r w:rsidRPr="003329C7">
        <w:rPr>
          <w:b/>
          <w:bCs/>
        </w:rPr>
        <w:t xml:space="preserve"> ГОДЫ</w:t>
      </w: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</w:pP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 xml:space="preserve">Раздел 1. </w:t>
      </w:r>
      <w:r w:rsidRPr="003329C7">
        <w:t>Паспорт муниципальной  программы</w:t>
      </w: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</w:p>
    <w:tbl>
      <w:tblPr>
        <w:tblW w:w="0" w:type="auto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025"/>
        <w:gridCol w:w="6171"/>
      </w:tblGrid>
      <w:tr w:rsidR="00ED256C" w:rsidRPr="003329C7">
        <w:trPr>
          <w:trHeight w:val="800"/>
          <w:tblCellSpacing w:w="5" w:type="nil"/>
        </w:trPr>
        <w:tc>
          <w:tcPr>
            <w:tcW w:w="3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Наименование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муниципальной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программы              </w:t>
            </w:r>
          </w:p>
        </w:tc>
        <w:tc>
          <w:tcPr>
            <w:tcW w:w="6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Комплексное развитие систем коммунальной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инфраструктуры муниципального образования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сельского поселения "Село Кременское" на         </w:t>
            </w:r>
          </w:p>
          <w:p w:rsidR="00ED256C" w:rsidRPr="00CC2121" w:rsidRDefault="00ED256C" w:rsidP="00E72BA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3</w:t>
            </w:r>
            <w:r w:rsidRPr="00CC2121">
              <w:rPr>
                <w:sz w:val="20"/>
                <w:szCs w:val="20"/>
              </w:rPr>
              <w:t xml:space="preserve"> годы                                   </w:t>
            </w:r>
          </w:p>
        </w:tc>
      </w:tr>
      <w:tr w:rsidR="00ED256C" w:rsidRPr="003329C7">
        <w:trPr>
          <w:trHeight w:val="3800"/>
          <w:tblCellSpacing w:w="5" w:type="nil"/>
        </w:trPr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Основание </w:t>
            </w:r>
            <w:r>
              <w:rPr>
                <w:sz w:val="20"/>
                <w:szCs w:val="20"/>
              </w:rPr>
              <w:t xml:space="preserve">для </w:t>
            </w:r>
            <w:r w:rsidRPr="00CC2121">
              <w:rPr>
                <w:sz w:val="20"/>
                <w:szCs w:val="20"/>
              </w:rPr>
              <w:t xml:space="preserve">разработки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программы              </w:t>
            </w:r>
          </w:p>
        </w:tc>
        <w:tc>
          <w:tcPr>
            <w:tcW w:w="61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C2121">
              <w:rPr>
                <w:sz w:val="20"/>
                <w:szCs w:val="20"/>
              </w:rPr>
              <w:t>Федеральны</w:t>
            </w:r>
            <w:r>
              <w:rPr>
                <w:sz w:val="20"/>
                <w:szCs w:val="20"/>
              </w:rPr>
              <w:t>й</w:t>
            </w:r>
            <w:r w:rsidRPr="00CC2121">
              <w:rPr>
                <w:sz w:val="20"/>
                <w:szCs w:val="20"/>
              </w:rPr>
              <w:t xml:space="preserve"> закон от 30.12.2012 г. № 289-ФЗ «О внесении изменений в Градостроительный кодекс Российской Федерации и отдельные законодательные акты Российской Федерации», </w:t>
            </w:r>
          </w:p>
          <w:p w:rsidR="00ED256C" w:rsidRDefault="00ED256C" w:rsidP="00B465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- Федеральный </w:t>
            </w:r>
            <w:hyperlink r:id="rId6" w:history="1">
              <w:r w:rsidRPr="00CC2121">
                <w:rPr>
                  <w:color w:val="0000FF"/>
                  <w:sz w:val="20"/>
                  <w:szCs w:val="20"/>
                </w:rPr>
                <w:t>закон</w:t>
              </w:r>
            </w:hyperlink>
            <w:r w:rsidRPr="00CC2121">
              <w:rPr>
                <w:sz w:val="20"/>
                <w:szCs w:val="20"/>
              </w:rPr>
              <w:t xml:space="preserve"> от 30.12.2004 N 210-ФЗ "Об  основах регулирования тарифов организаций   коммунального комплекса";                        </w:t>
            </w:r>
          </w:p>
          <w:p w:rsidR="00ED256C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C2121">
              <w:rPr>
                <w:sz w:val="20"/>
                <w:szCs w:val="20"/>
              </w:rPr>
              <w:t>постановление Правительства Российской Федерации от 14.06. 2013 г. № 502 «Об утверждении требований к программам комплексного развития коммунальной инфраструктуры поселений, городских округов»,</w:t>
            </w:r>
          </w:p>
          <w:p w:rsidR="00ED256C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C4505">
              <w:rPr>
                <w:sz w:val="20"/>
                <w:szCs w:val="20"/>
              </w:rPr>
              <w:t xml:space="preserve">Федеральный закон </w:t>
            </w:r>
            <w:r>
              <w:rPr>
                <w:sz w:val="20"/>
                <w:szCs w:val="20"/>
              </w:rPr>
              <w:t xml:space="preserve"> от 06.10.2003 г. № 131-ФЗ </w:t>
            </w:r>
            <w:r w:rsidRPr="004C4505">
              <w:rPr>
                <w:sz w:val="20"/>
                <w:szCs w:val="20"/>
              </w:rPr>
              <w:t>«Об общих принципах организации местного самоуправления в Российской Федерации</w:t>
            </w:r>
            <w:r>
              <w:rPr>
                <w:sz w:val="20"/>
                <w:szCs w:val="20"/>
              </w:rPr>
              <w:t>»;</w:t>
            </w:r>
          </w:p>
          <w:p w:rsidR="00ED256C" w:rsidRPr="004C4505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C4505">
              <w:rPr>
                <w:sz w:val="20"/>
                <w:szCs w:val="20"/>
              </w:rPr>
              <w:t>Федеральный закон  от 27.07.2010 г</w:t>
            </w:r>
            <w:r>
              <w:rPr>
                <w:sz w:val="20"/>
                <w:szCs w:val="20"/>
              </w:rPr>
              <w:t>. № 190-ФЗ «о теплоснабжении»;</w:t>
            </w:r>
          </w:p>
          <w:p w:rsidR="00ED256C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- Градостроительный </w:t>
            </w:r>
            <w:hyperlink r:id="rId7" w:history="1">
              <w:r w:rsidRPr="00CC2121">
                <w:rPr>
                  <w:color w:val="0000FF"/>
                  <w:sz w:val="20"/>
                  <w:szCs w:val="20"/>
                </w:rPr>
                <w:t>кодекс</w:t>
              </w:r>
            </w:hyperlink>
            <w:r w:rsidRPr="00CC2121">
              <w:rPr>
                <w:sz w:val="20"/>
                <w:szCs w:val="20"/>
              </w:rPr>
              <w:t xml:space="preserve"> РФ</w:t>
            </w:r>
            <w:r>
              <w:rPr>
                <w:sz w:val="20"/>
                <w:szCs w:val="20"/>
              </w:rPr>
              <w:t>;</w:t>
            </w:r>
            <w:r w:rsidRPr="00CC2121">
              <w:rPr>
                <w:sz w:val="20"/>
                <w:szCs w:val="20"/>
              </w:rPr>
              <w:t xml:space="preserve">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C2121">
              <w:rPr>
                <w:sz w:val="20"/>
                <w:szCs w:val="20"/>
              </w:rPr>
              <w:t xml:space="preserve"> приказ министерства регионального развития Российской Федерации от 06.05.2011 года № 204 « О разработке программ комплексного развития систем коммунальной инфраструк</w:t>
            </w:r>
            <w:r>
              <w:rPr>
                <w:sz w:val="20"/>
                <w:szCs w:val="20"/>
              </w:rPr>
              <w:t>туры муниципальных образований»;</w:t>
            </w:r>
          </w:p>
          <w:p w:rsidR="00ED256C" w:rsidRDefault="00ED256C" w:rsidP="006A64E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-Решение сельской Думы сельского поселения «Село Кременское» </w:t>
            </w:r>
          </w:p>
          <w:p w:rsidR="00ED256C" w:rsidRDefault="00ED256C" w:rsidP="006A64E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116 от 21.03.2014 года «Об утверждении генерального плана сельского поселения «Село Кременское» Медынского района Калужской области (2012 г.)»;</w:t>
            </w:r>
          </w:p>
          <w:p w:rsidR="00ED256C" w:rsidRDefault="00ED256C" w:rsidP="006A64E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-муниципальная программа «Энергосбережение и повышение энергоэффективности в сельском поселении «Село Кременское» на 2014-2020 годы»;</w:t>
            </w:r>
          </w:p>
          <w:p w:rsidR="00ED256C" w:rsidRPr="00CC2121" w:rsidRDefault="00ED256C" w:rsidP="006A64E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-схема водоснабжения и водоотведения сельского поселения «Село Кременское», утвержденная постановлением администрации сельского поселения «Село Кременское» № 66 от 09.12.2013 года</w:t>
            </w:r>
            <w:r w:rsidRPr="00CC2121">
              <w:rPr>
                <w:sz w:val="20"/>
                <w:szCs w:val="20"/>
              </w:rPr>
              <w:t xml:space="preserve">                 </w:t>
            </w:r>
          </w:p>
        </w:tc>
      </w:tr>
      <w:tr w:rsidR="00ED256C" w:rsidRPr="003329C7">
        <w:trPr>
          <w:trHeight w:val="400"/>
          <w:tblCellSpacing w:w="5" w:type="nil"/>
        </w:trPr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Заказчик программы     </w:t>
            </w:r>
          </w:p>
        </w:tc>
        <w:tc>
          <w:tcPr>
            <w:tcW w:w="61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Администрация муниципального образования         </w:t>
            </w:r>
          </w:p>
          <w:p w:rsidR="00ED256C" w:rsidRPr="00CC2121" w:rsidRDefault="00ED256C" w:rsidP="006A64E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</w:t>
            </w:r>
            <w:r w:rsidRPr="00CC2121">
              <w:rPr>
                <w:sz w:val="20"/>
                <w:szCs w:val="20"/>
              </w:rPr>
              <w:t>ского поселения "</w:t>
            </w:r>
            <w:r>
              <w:rPr>
                <w:sz w:val="20"/>
                <w:szCs w:val="20"/>
              </w:rPr>
              <w:t>Село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Кременское</w:t>
            </w:r>
            <w:r w:rsidRPr="00CC2121">
              <w:rPr>
                <w:sz w:val="20"/>
                <w:szCs w:val="20"/>
              </w:rPr>
              <w:t xml:space="preserve">"            </w:t>
            </w:r>
          </w:p>
        </w:tc>
      </w:tr>
      <w:tr w:rsidR="00ED256C" w:rsidRPr="003329C7">
        <w:trPr>
          <w:trHeight w:val="400"/>
          <w:tblCellSpacing w:w="5" w:type="nil"/>
        </w:trPr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Разработчик программы  </w:t>
            </w:r>
          </w:p>
        </w:tc>
        <w:tc>
          <w:tcPr>
            <w:tcW w:w="61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6A64E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 Администрация муниципального образования         </w:t>
            </w:r>
          </w:p>
          <w:p w:rsidR="00ED256C" w:rsidRPr="00CC2121" w:rsidRDefault="00ED256C" w:rsidP="006A64E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</w:t>
            </w:r>
            <w:r w:rsidRPr="00CC2121">
              <w:rPr>
                <w:sz w:val="20"/>
                <w:szCs w:val="20"/>
              </w:rPr>
              <w:t>ского поселения "</w:t>
            </w:r>
            <w:r>
              <w:rPr>
                <w:sz w:val="20"/>
                <w:szCs w:val="20"/>
              </w:rPr>
              <w:t>Село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Кременское</w:t>
            </w:r>
            <w:r w:rsidRPr="00CC2121">
              <w:rPr>
                <w:sz w:val="20"/>
                <w:szCs w:val="20"/>
              </w:rPr>
              <w:t xml:space="preserve">"            </w:t>
            </w:r>
          </w:p>
        </w:tc>
      </w:tr>
      <w:tr w:rsidR="00ED256C" w:rsidRPr="003329C7">
        <w:trPr>
          <w:trHeight w:val="400"/>
          <w:tblCellSpacing w:w="5" w:type="nil"/>
        </w:trPr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программы</w:t>
            </w:r>
          </w:p>
        </w:tc>
        <w:tc>
          <w:tcPr>
            <w:tcW w:w="61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Default="00ED256C" w:rsidP="00644B0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644B09">
              <w:rPr>
                <w:sz w:val="20"/>
                <w:szCs w:val="20"/>
              </w:rPr>
              <w:t xml:space="preserve">ачественное и надежное обеспечение коммунальными услугами потребителей </w:t>
            </w:r>
            <w:r>
              <w:rPr>
                <w:sz w:val="20"/>
                <w:szCs w:val="20"/>
              </w:rPr>
              <w:t>сельского поселения «Село Кременское»;</w:t>
            </w:r>
          </w:p>
          <w:p w:rsidR="00ED256C" w:rsidRDefault="00ED256C" w:rsidP="00644B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Создание благоприятной среды жизнедеятельности населения и условий для устойчивого  градостроительного и социально-экономического развития населенных пунктов сельского поселения «Село Кременское»; </w:t>
            </w:r>
          </w:p>
          <w:p w:rsidR="00ED256C" w:rsidRPr="00CC2121" w:rsidRDefault="00ED256C" w:rsidP="00644B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C2121">
              <w:rPr>
                <w:sz w:val="20"/>
                <w:szCs w:val="20"/>
              </w:rPr>
              <w:t>Комплексное развитие систем</w:t>
            </w:r>
            <w:r>
              <w:rPr>
                <w:sz w:val="20"/>
                <w:szCs w:val="20"/>
              </w:rPr>
              <w:t xml:space="preserve"> и объектов </w:t>
            </w:r>
            <w:r w:rsidRPr="00CC2121">
              <w:rPr>
                <w:sz w:val="20"/>
                <w:szCs w:val="20"/>
              </w:rPr>
              <w:t xml:space="preserve"> коммунальной         </w:t>
            </w:r>
          </w:p>
          <w:p w:rsidR="00ED256C" w:rsidRPr="00CC2121" w:rsidRDefault="00ED256C" w:rsidP="00644B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инфраструктуры муниципального образования        </w:t>
            </w:r>
          </w:p>
          <w:p w:rsidR="00ED256C" w:rsidRPr="00644B09" w:rsidRDefault="00ED256C" w:rsidP="00644B09">
            <w:pPr>
              <w:pStyle w:val="Default"/>
              <w:jc w:val="both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>сельского поселения "Село Кременское</w:t>
            </w:r>
            <w:r>
              <w:rPr>
                <w:sz w:val="20"/>
                <w:szCs w:val="20"/>
              </w:rPr>
              <w:t>»</w:t>
            </w:r>
          </w:p>
          <w:p w:rsidR="00ED256C" w:rsidRPr="00644B09" w:rsidRDefault="00ED256C" w:rsidP="00644B09">
            <w:pPr>
              <w:ind w:firstLine="0"/>
            </w:pPr>
            <w:r w:rsidRPr="00644B09">
              <w:rPr>
                <w:sz w:val="20"/>
                <w:szCs w:val="20"/>
              </w:rPr>
              <w:t xml:space="preserve">Программа комплексного развития систем коммунальной инфраструктуры </w:t>
            </w:r>
            <w:r>
              <w:rPr>
                <w:sz w:val="20"/>
                <w:szCs w:val="20"/>
              </w:rPr>
              <w:t>сельс</w:t>
            </w:r>
            <w:r w:rsidRPr="00644B09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>го</w:t>
            </w:r>
            <w:r w:rsidRPr="00644B09">
              <w:rPr>
                <w:sz w:val="20"/>
                <w:szCs w:val="20"/>
              </w:rPr>
              <w:t xml:space="preserve"> поселени</w:t>
            </w:r>
            <w:r>
              <w:rPr>
                <w:sz w:val="20"/>
                <w:szCs w:val="20"/>
              </w:rPr>
              <w:t>я «Село Кременское»</w:t>
            </w:r>
            <w:r w:rsidRPr="00644B09">
              <w:rPr>
                <w:sz w:val="20"/>
                <w:szCs w:val="20"/>
              </w:rPr>
              <w:t xml:space="preserve"> является базовым документом для разработки инвестиционных и производственных программ организаций коммунального комплекса, осуществляющих деятельность на </w:t>
            </w:r>
            <w:r>
              <w:rPr>
                <w:sz w:val="20"/>
                <w:szCs w:val="20"/>
              </w:rPr>
              <w:t xml:space="preserve">его </w:t>
            </w:r>
            <w:r w:rsidRPr="00644B09">
              <w:rPr>
                <w:sz w:val="20"/>
                <w:szCs w:val="20"/>
              </w:rPr>
              <w:t xml:space="preserve">территории </w:t>
            </w:r>
          </w:p>
        </w:tc>
      </w:tr>
      <w:tr w:rsidR="00ED256C" w:rsidRPr="003329C7">
        <w:trPr>
          <w:trHeight w:val="400"/>
          <w:tblCellSpacing w:w="5" w:type="nil"/>
        </w:trPr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1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Default="00ED256C" w:rsidP="007C344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-Развитие жилищного и промышленного строительства;</w:t>
            </w:r>
          </w:p>
          <w:p w:rsidR="00ED256C" w:rsidRDefault="00ED256C" w:rsidP="007C344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-Повышение эффективности использования территорий;</w:t>
            </w:r>
          </w:p>
          <w:p w:rsidR="00ED256C" w:rsidRDefault="00ED256C" w:rsidP="00644B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-Улучшение экологической ситуации на территории муниципального образования;</w:t>
            </w:r>
          </w:p>
          <w:p w:rsidR="00ED256C" w:rsidRDefault="00ED256C" w:rsidP="00644B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-Развитие пространственно-функциональной организации  территории сельского поселения;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</w:t>
            </w:r>
            <w:r w:rsidRPr="00644B09">
              <w:rPr>
                <w:sz w:val="20"/>
                <w:szCs w:val="20"/>
              </w:rPr>
              <w:t xml:space="preserve">нженерно-техническая оптимизация систем коммунальной инфраструктуры;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644B09">
              <w:rPr>
                <w:sz w:val="20"/>
                <w:szCs w:val="20"/>
              </w:rPr>
              <w:t xml:space="preserve">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</w:t>
            </w:r>
            <w:r w:rsidRPr="00644B09">
              <w:rPr>
                <w:sz w:val="20"/>
                <w:szCs w:val="20"/>
              </w:rPr>
              <w:t>азработка мероприятий по комплексной реконструкции и модернизации систем коммунальной инфраструктуры</w:t>
            </w:r>
            <w:r>
              <w:rPr>
                <w:sz w:val="20"/>
                <w:szCs w:val="20"/>
              </w:rPr>
              <w:t>;</w:t>
            </w:r>
            <w:r w:rsidRPr="00644B09">
              <w:rPr>
                <w:sz w:val="20"/>
                <w:szCs w:val="20"/>
              </w:rPr>
              <w:t xml:space="preserve">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644B09">
              <w:rPr>
                <w:sz w:val="20"/>
                <w:szCs w:val="20"/>
              </w:rPr>
              <w:t xml:space="preserve">овышение надежности коммунальных систем и качества коммунальных услуг муниципального </w:t>
            </w:r>
            <w:r>
              <w:rPr>
                <w:sz w:val="20"/>
                <w:szCs w:val="20"/>
              </w:rPr>
              <w:t>образования</w:t>
            </w:r>
          </w:p>
        </w:tc>
      </w:tr>
      <w:tr w:rsidR="00ED256C" w:rsidRPr="003329C7">
        <w:trPr>
          <w:trHeight w:val="400"/>
          <w:tblCellSpacing w:w="5" w:type="nil"/>
        </w:trPr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Важнейшие целевые показатели программы</w:t>
            </w:r>
          </w:p>
        </w:tc>
        <w:tc>
          <w:tcPr>
            <w:tcW w:w="61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 w:rsidRPr="00644B09">
              <w:rPr>
                <w:sz w:val="20"/>
                <w:szCs w:val="20"/>
              </w:rPr>
              <w:t xml:space="preserve">Система теплоснабжения: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аварийность системы теплоснабжения – 0 ед./км;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уровень потерь тепловой энергии при транспортировке потребителям не более 8%;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удельный вес сетей, нуждающихся в замене не более </w:t>
            </w:r>
            <w:r>
              <w:rPr>
                <w:sz w:val="20"/>
                <w:szCs w:val="20"/>
              </w:rPr>
              <w:t>1</w:t>
            </w:r>
            <w:r w:rsidRPr="00644B09">
              <w:rPr>
                <w:sz w:val="20"/>
                <w:szCs w:val="20"/>
              </w:rPr>
              <w:t xml:space="preserve">5%;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 w:rsidRPr="00644B09">
              <w:rPr>
                <w:sz w:val="20"/>
                <w:szCs w:val="20"/>
              </w:rPr>
              <w:t xml:space="preserve">Система водоснабжения: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аварийность системы водоснабжения – 0 ед./км;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износ системы водоснабжения не более 45%;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соответствие качества питьевой воды установленным требованиям на 100%;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удельный вес сетей, нуждающихся в замене не более 15%;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 w:rsidRPr="00644B09">
              <w:rPr>
                <w:sz w:val="20"/>
                <w:szCs w:val="20"/>
              </w:rPr>
              <w:t xml:space="preserve">Система водоотведения: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аварийность системы водоотведения – 0 ед./км;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удельный вес сетей, нуждающихся в замене не более 1</w:t>
            </w:r>
            <w:r>
              <w:rPr>
                <w:sz w:val="20"/>
                <w:szCs w:val="20"/>
              </w:rPr>
              <w:t>5</w:t>
            </w:r>
            <w:r w:rsidRPr="00644B09">
              <w:rPr>
                <w:sz w:val="20"/>
                <w:szCs w:val="20"/>
              </w:rPr>
              <w:t xml:space="preserve">%;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соответствие качества сточных вод установленным требованиям на 100%; </w:t>
            </w:r>
          </w:p>
          <w:p w:rsidR="00ED256C" w:rsidRPr="00644B09" w:rsidRDefault="00ED256C" w:rsidP="00644B09">
            <w:pPr>
              <w:pStyle w:val="Default"/>
              <w:rPr>
                <w:sz w:val="20"/>
                <w:szCs w:val="20"/>
              </w:rPr>
            </w:pPr>
            <w:r w:rsidRPr="00644B09">
              <w:rPr>
                <w:sz w:val="20"/>
                <w:szCs w:val="20"/>
              </w:rPr>
              <w:t xml:space="preserve">Система газоснабжения: </w:t>
            </w:r>
          </w:p>
          <w:p w:rsidR="00ED256C" w:rsidRPr="00D060C1" w:rsidRDefault="00ED256C" w:rsidP="00D060C1">
            <w:pPr>
              <w:pStyle w:val="Default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-</w:t>
            </w:r>
            <w:r w:rsidRPr="00644B09">
              <w:rPr>
                <w:sz w:val="20"/>
                <w:szCs w:val="20"/>
              </w:rPr>
              <w:t xml:space="preserve"> обеспечение потребителей </w:t>
            </w:r>
            <w:r w:rsidRPr="00D060C1">
              <w:rPr>
                <w:sz w:val="20"/>
                <w:szCs w:val="20"/>
              </w:rPr>
              <w:t>услугой газоснабжения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D256C" w:rsidRPr="003329C7">
        <w:trPr>
          <w:trHeight w:val="400"/>
          <w:tblCellSpacing w:w="5" w:type="nil"/>
        </w:trPr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Сроки и этапы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реализации программы   </w:t>
            </w:r>
          </w:p>
        </w:tc>
        <w:tc>
          <w:tcPr>
            <w:tcW w:w="61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B61DE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CC2121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CC2121">
              <w:rPr>
                <w:sz w:val="20"/>
                <w:szCs w:val="20"/>
              </w:rPr>
              <w:t xml:space="preserve"> годы     </w:t>
            </w:r>
          </w:p>
        </w:tc>
      </w:tr>
      <w:tr w:rsidR="00ED256C" w:rsidRPr="003329C7">
        <w:trPr>
          <w:trHeight w:val="3200"/>
          <w:tblCellSpacing w:w="5" w:type="nil"/>
        </w:trPr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Объемы и источники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финансирования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программы              </w:t>
            </w:r>
          </w:p>
        </w:tc>
        <w:tc>
          <w:tcPr>
            <w:tcW w:w="61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>Объем финансирования программы в 201</w:t>
            </w:r>
            <w:r>
              <w:rPr>
                <w:sz w:val="20"/>
                <w:szCs w:val="20"/>
              </w:rPr>
              <w:t>4</w:t>
            </w:r>
            <w:r w:rsidRPr="00CC2121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CC2121">
              <w:rPr>
                <w:sz w:val="20"/>
                <w:szCs w:val="20"/>
              </w:rPr>
              <w:t xml:space="preserve"> гг.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56 225.55 </w:t>
            </w:r>
            <w:r w:rsidRPr="00CC2121">
              <w:rPr>
                <w:sz w:val="20"/>
                <w:szCs w:val="20"/>
              </w:rPr>
              <w:t xml:space="preserve">млн. руб., в том числе за счет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областного бюджет   52525</w:t>
            </w:r>
            <w:r w:rsidRPr="00CC212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55,</w:t>
            </w:r>
            <w:r w:rsidRPr="00CC2121">
              <w:rPr>
                <w:sz w:val="20"/>
                <w:szCs w:val="20"/>
              </w:rPr>
              <w:t xml:space="preserve"> бюджета муниципального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3 700.0</w:t>
            </w:r>
            <w:r w:rsidRPr="00CC2121">
              <w:rPr>
                <w:sz w:val="20"/>
                <w:szCs w:val="20"/>
              </w:rPr>
              <w:t>, внебюджетных источников, в том числе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 xml:space="preserve">по годам:                    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4495,33</w:t>
            </w:r>
            <w:r w:rsidRPr="00CC2121">
              <w:rPr>
                <w:sz w:val="20"/>
                <w:szCs w:val="20"/>
              </w:rPr>
              <w:t xml:space="preserve"> руб.;    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5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620.0 </w:t>
            </w:r>
            <w:r w:rsidRPr="00CC2121">
              <w:rPr>
                <w:sz w:val="20"/>
                <w:szCs w:val="20"/>
              </w:rPr>
              <w:t xml:space="preserve"> руб.;     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CC2121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>430.0</w:t>
            </w:r>
            <w:r w:rsidRPr="00CC2121">
              <w:rPr>
                <w:sz w:val="20"/>
                <w:szCs w:val="20"/>
              </w:rPr>
              <w:t xml:space="preserve"> руб.     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CC2121">
              <w:rPr>
                <w:sz w:val="20"/>
                <w:szCs w:val="20"/>
              </w:rPr>
              <w:t xml:space="preserve"> -   </w:t>
            </w:r>
            <w:r>
              <w:rPr>
                <w:sz w:val="20"/>
                <w:szCs w:val="20"/>
              </w:rPr>
              <w:t>150,0</w:t>
            </w:r>
            <w:r w:rsidRPr="00CC212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руб.</w:t>
            </w:r>
            <w:r w:rsidRPr="00CC2121">
              <w:rPr>
                <w:sz w:val="20"/>
                <w:szCs w:val="20"/>
              </w:rPr>
              <w:t xml:space="preserve">                  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CC21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8-</w:t>
            </w:r>
            <w:r w:rsidRPr="00CC2121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733,34</w:t>
            </w:r>
            <w:r w:rsidRPr="00CC2121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руб</w:t>
            </w:r>
            <w:r w:rsidRPr="00CC2121">
              <w:rPr>
                <w:sz w:val="20"/>
                <w:szCs w:val="20"/>
              </w:rPr>
              <w:t xml:space="preserve">                   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</w:t>
            </w:r>
            <w:r w:rsidRPr="00CC2121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733.34 руб.</w:t>
            </w:r>
            <w:r w:rsidRPr="00CC2121">
              <w:rPr>
                <w:sz w:val="20"/>
                <w:szCs w:val="20"/>
              </w:rPr>
              <w:t xml:space="preserve">                    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733.34</w:t>
            </w:r>
            <w:r w:rsidRPr="00CC2121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руб.</w:t>
            </w:r>
            <w:r w:rsidRPr="00CC2121">
              <w:rPr>
                <w:sz w:val="20"/>
                <w:szCs w:val="20"/>
              </w:rPr>
              <w:t xml:space="preserve">                     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2021 -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100.0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руб.</w:t>
            </w:r>
            <w:r w:rsidRPr="00CC2121">
              <w:rPr>
                <w:sz w:val="20"/>
                <w:szCs w:val="20"/>
              </w:rPr>
              <w:t xml:space="preserve">                       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2022 - 100.0</w:t>
            </w:r>
            <w:r w:rsidRPr="00CC2121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руб</w:t>
            </w:r>
            <w:r w:rsidRPr="00CC2121">
              <w:rPr>
                <w:sz w:val="20"/>
                <w:szCs w:val="20"/>
              </w:rPr>
              <w:t xml:space="preserve">                                      </w:t>
            </w:r>
          </w:p>
          <w:p w:rsidR="00ED256C" w:rsidRPr="00CC2121" w:rsidRDefault="00ED256C" w:rsidP="003329C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CC21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100.0</w:t>
            </w:r>
            <w:r w:rsidRPr="00CC212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руб</w:t>
            </w:r>
            <w:r w:rsidRPr="00CC2121">
              <w:rPr>
                <w:sz w:val="20"/>
                <w:szCs w:val="20"/>
              </w:rPr>
              <w:t xml:space="preserve">                                                                                  </w:t>
            </w:r>
          </w:p>
        </w:tc>
      </w:tr>
    </w:tbl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Default="00ED256C" w:rsidP="00D060C1">
      <w:pPr>
        <w:pStyle w:val="Default"/>
        <w:rPr>
          <w:b/>
          <w:bCs/>
          <w:sz w:val="26"/>
          <w:szCs w:val="26"/>
        </w:rPr>
      </w:pPr>
    </w:p>
    <w:p w:rsidR="00ED256C" w:rsidRDefault="00ED256C" w:rsidP="00D060C1">
      <w:pPr>
        <w:pStyle w:val="Default"/>
        <w:rPr>
          <w:b/>
          <w:bCs/>
          <w:sz w:val="26"/>
          <w:szCs w:val="26"/>
        </w:rPr>
      </w:pPr>
    </w:p>
    <w:p w:rsidR="00ED256C" w:rsidRDefault="00ED256C" w:rsidP="00D060C1">
      <w:pPr>
        <w:pStyle w:val="Default"/>
        <w:rPr>
          <w:b/>
          <w:bCs/>
          <w:sz w:val="26"/>
          <w:szCs w:val="26"/>
        </w:rPr>
      </w:pPr>
    </w:p>
    <w:p w:rsidR="00ED256C" w:rsidRDefault="00ED256C" w:rsidP="00D060C1">
      <w:pPr>
        <w:pStyle w:val="Default"/>
        <w:rPr>
          <w:b/>
          <w:bCs/>
          <w:sz w:val="26"/>
          <w:szCs w:val="26"/>
        </w:rPr>
      </w:pPr>
    </w:p>
    <w:p w:rsidR="00ED256C" w:rsidRDefault="00ED256C" w:rsidP="00D060C1">
      <w:pPr>
        <w:pStyle w:val="Default"/>
        <w:rPr>
          <w:b/>
          <w:bCs/>
          <w:sz w:val="26"/>
          <w:szCs w:val="26"/>
        </w:rPr>
      </w:pPr>
    </w:p>
    <w:p w:rsidR="00ED256C" w:rsidRDefault="00ED256C" w:rsidP="00D060C1">
      <w:pPr>
        <w:pStyle w:val="Default"/>
        <w:rPr>
          <w:b/>
          <w:bCs/>
          <w:sz w:val="26"/>
          <w:szCs w:val="26"/>
        </w:rPr>
      </w:pPr>
    </w:p>
    <w:p w:rsidR="00ED256C" w:rsidRPr="00D060C1" w:rsidRDefault="00ED256C" w:rsidP="00D060C1">
      <w:pPr>
        <w:pStyle w:val="Default"/>
        <w:jc w:val="center"/>
        <w:rPr>
          <w:sz w:val="26"/>
          <w:szCs w:val="26"/>
        </w:rPr>
      </w:pPr>
      <w:r w:rsidRPr="00D060C1">
        <w:rPr>
          <w:sz w:val="26"/>
          <w:szCs w:val="26"/>
        </w:rPr>
        <w:t>Раздел 1. ВВЕДЕНИЕ</w:t>
      </w:r>
    </w:p>
    <w:p w:rsidR="00ED256C" w:rsidRPr="00D060C1" w:rsidRDefault="00ED256C" w:rsidP="00D060C1">
      <w:pPr>
        <w:pStyle w:val="Default"/>
        <w:rPr>
          <w:sz w:val="26"/>
          <w:szCs w:val="26"/>
        </w:rPr>
      </w:pPr>
    </w:p>
    <w:p w:rsidR="00ED256C" w:rsidRPr="00D060C1" w:rsidRDefault="00ED256C" w:rsidP="00D060C1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D060C1">
        <w:rPr>
          <w:sz w:val="26"/>
          <w:szCs w:val="26"/>
        </w:rPr>
        <w:t xml:space="preserve">Программа комплексного развития систем коммунальной инфраструктуры муниципального образования </w:t>
      </w:r>
      <w:r>
        <w:rPr>
          <w:sz w:val="26"/>
          <w:szCs w:val="26"/>
        </w:rPr>
        <w:t>сельское</w:t>
      </w:r>
      <w:r w:rsidRPr="00D060C1">
        <w:rPr>
          <w:sz w:val="26"/>
          <w:szCs w:val="26"/>
        </w:rPr>
        <w:t xml:space="preserve"> поселение</w:t>
      </w:r>
      <w:r>
        <w:rPr>
          <w:sz w:val="26"/>
          <w:szCs w:val="26"/>
        </w:rPr>
        <w:t xml:space="preserve"> «Село Кременское» на 2014- 2023</w:t>
      </w:r>
      <w:r w:rsidRPr="00D060C1">
        <w:rPr>
          <w:sz w:val="26"/>
          <w:szCs w:val="26"/>
        </w:rPr>
        <w:t xml:space="preserve"> г</w:t>
      </w:r>
      <w:r>
        <w:rPr>
          <w:sz w:val="26"/>
          <w:szCs w:val="26"/>
        </w:rPr>
        <w:t>оды</w:t>
      </w:r>
      <w:r w:rsidRPr="00D060C1">
        <w:rPr>
          <w:sz w:val="26"/>
          <w:szCs w:val="26"/>
        </w:rPr>
        <w:t xml:space="preserve"> (далее –</w:t>
      </w:r>
      <w:r>
        <w:rPr>
          <w:sz w:val="26"/>
          <w:szCs w:val="26"/>
        </w:rPr>
        <w:t xml:space="preserve"> </w:t>
      </w:r>
      <w:r w:rsidRPr="00D060C1">
        <w:rPr>
          <w:sz w:val="26"/>
          <w:szCs w:val="26"/>
        </w:rPr>
        <w:t xml:space="preserve">Программа) разработана в соответствии с требованиями Градостроительного кодекса РФ, а также </w:t>
      </w:r>
      <w:r>
        <w:rPr>
          <w:sz w:val="26"/>
          <w:szCs w:val="26"/>
        </w:rPr>
        <w:t>Ф</w:t>
      </w:r>
      <w:r w:rsidRPr="00D060C1">
        <w:rPr>
          <w:sz w:val="26"/>
          <w:szCs w:val="26"/>
        </w:rPr>
        <w:t>едерального закона от 22.12.2004 №</w:t>
      </w:r>
      <w:r>
        <w:rPr>
          <w:sz w:val="26"/>
          <w:szCs w:val="26"/>
        </w:rPr>
        <w:t xml:space="preserve"> </w:t>
      </w:r>
      <w:r w:rsidRPr="00D060C1">
        <w:rPr>
          <w:sz w:val="26"/>
          <w:szCs w:val="26"/>
        </w:rPr>
        <w:t xml:space="preserve">210 «Об основах регулирования тарифов организаций коммунального комплекса». </w:t>
      </w:r>
    </w:p>
    <w:p w:rsidR="00ED256C" w:rsidRPr="00D060C1" w:rsidRDefault="00ED256C" w:rsidP="00D060C1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D060C1">
        <w:rPr>
          <w:sz w:val="26"/>
          <w:szCs w:val="26"/>
        </w:rPr>
        <w:t xml:space="preserve">Программа комплексного развития систем коммунальной инфраструктуры поселения – документ, устанавливающий перечень мероприятий по строительству, реконструкции систем электро-, газо-, тепло-, водоснабжения и водоотведения, объектов, используемых для утилизации, обезвреживания и захоронения твердых бытовых отходов, которые предусмотрены соответственно схемами и программами развития электрической сети на долгосрочный период, схемой размещения объектов электроэнергетики, </w:t>
      </w:r>
      <w:r>
        <w:rPr>
          <w:sz w:val="26"/>
          <w:szCs w:val="26"/>
        </w:rPr>
        <w:t>региональной</w:t>
      </w:r>
      <w:r w:rsidRPr="00D060C1">
        <w:rPr>
          <w:sz w:val="26"/>
          <w:szCs w:val="26"/>
        </w:rPr>
        <w:t xml:space="preserve"> программой газификации, схем</w:t>
      </w:r>
      <w:r>
        <w:rPr>
          <w:sz w:val="26"/>
          <w:szCs w:val="26"/>
        </w:rPr>
        <w:t>ой</w:t>
      </w:r>
      <w:r w:rsidRPr="00D060C1">
        <w:rPr>
          <w:sz w:val="26"/>
          <w:szCs w:val="26"/>
        </w:rPr>
        <w:t xml:space="preserve"> водоснабжения и водоотведения, программами в области обращения с отходами. </w:t>
      </w:r>
    </w:p>
    <w:p w:rsidR="00ED256C" w:rsidRPr="00D060C1" w:rsidRDefault="00ED256C" w:rsidP="00D060C1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D060C1">
        <w:rPr>
          <w:sz w:val="26"/>
          <w:szCs w:val="26"/>
        </w:rPr>
        <w:t xml:space="preserve">Система коммунальной инфраструктуры – комплекс технологически связанных между собой объектов и инженерных сооружений, предназначенных для осуществления поставок товаров и оказания услуг в сферах электро-, газо-, тепло-, водоснабжения и водоотведения до точек подключения (технологического присоединения) к инженерным системам электро-, газо-, тепло-, водоснабжения и водоотведения объектов капитального строительства, а также объекты, используемые для утилизации, обезвреживания и захоронения твердых бытовых отходов. </w:t>
      </w:r>
    </w:p>
    <w:p w:rsidR="00ED256C" w:rsidRPr="00D060C1" w:rsidRDefault="00ED256C" w:rsidP="00D060C1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D060C1">
        <w:rPr>
          <w:sz w:val="26"/>
          <w:szCs w:val="26"/>
        </w:rPr>
        <w:t xml:space="preserve">Инвестиционная программа организации коммунального комплекса по развитию системы коммунальной инфраструктуры – программа финансирования строительства и (или) модернизации системы коммунальной инфраструктуры в целях реализации программы комплексного развития систем коммунальной инфраструктуры. </w:t>
      </w:r>
    </w:p>
    <w:p w:rsidR="00ED256C" w:rsidRPr="00D060C1" w:rsidRDefault="00ED256C" w:rsidP="00D060C1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D060C1">
        <w:rPr>
          <w:sz w:val="26"/>
          <w:szCs w:val="26"/>
        </w:rPr>
        <w:t>Ответственность за разработку Программы и ее утверждение закреплены за органами местного самоуправления.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комплекса, согласуется и представляется в орган регулирования или утверждается представительным органом муниципального образования</w:t>
      </w:r>
      <w:r>
        <w:rPr>
          <w:sz w:val="26"/>
          <w:szCs w:val="26"/>
        </w:rPr>
        <w:t xml:space="preserve">. </w:t>
      </w:r>
      <w:r w:rsidRPr="00D060C1">
        <w:rPr>
          <w:sz w:val="26"/>
          <w:szCs w:val="26"/>
        </w:rPr>
        <w:t xml:space="preserve"> </w:t>
      </w:r>
    </w:p>
    <w:p w:rsidR="00ED256C" w:rsidRPr="00D060C1" w:rsidRDefault="00ED256C" w:rsidP="00580E2C">
      <w:pPr>
        <w:pStyle w:val="Default"/>
        <w:jc w:val="both"/>
        <w:rPr>
          <w:color w:val="auto"/>
          <w:sz w:val="26"/>
          <w:szCs w:val="26"/>
        </w:rPr>
      </w:pPr>
      <w:r>
        <w:t xml:space="preserve">    </w:t>
      </w:r>
      <w:r w:rsidRPr="00580E2C">
        <w:rPr>
          <w:sz w:val="26"/>
          <w:szCs w:val="26"/>
        </w:rPr>
        <w:t>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организациями коммунального комплекса с учетом местных особенностей и муниципальных правовых актов. Программа является базовым документом для разработки инвестиционных и производственных программ организаций коммунального комплекса сельского поселения «Село Кременское».</w:t>
      </w:r>
      <w:r w:rsidRPr="00580E2C">
        <w:rPr>
          <w:sz w:val="26"/>
          <w:szCs w:val="26"/>
        </w:rPr>
        <w:br/>
      </w:r>
      <w:r>
        <w:rPr>
          <w:color w:val="auto"/>
          <w:sz w:val="26"/>
          <w:szCs w:val="26"/>
        </w:rPr>
        <w:t xml:space="preserve">    </w:t>
      </w:r>
      <w:r w:rsidRPr="00D060C1">
        <w:rPr>
          <w:color w:val="auto"/>
          <w:sz w:val="26"/>
          <w:szCs w:val="26"/>
        </w:rPr>
        <w:t xml:space="preserve">Утвержденная Программа является документом,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(объекты производственного назначения – головные объекты систем коммунальной инфраструктуры и линейные объекты систем коммунальной инфраструктуры), о подготовке проектной документации в отношении отдельных этапов строительства, реконструкции и капитального ремонта перечисленных объектов капитального строительства. </w:t>
      </w:r>
    </w:p>
    <w:p w:rsidR="00ED256C" w:rsidRDefault="00ED256C" w:rsidP="00580E2C">
      <w:pPr>
        <w:ind w:firstLine="0"/>
        <w:jc w:val="both"/>
      </w:pPr>
      <w:r>
        <w:t xml:space="preserve">   </w:t>
      </w:r>
      <w:r w:rsidRPr="00D060C1">
        <w:t xml:space="preserve">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</w:t>
      </w:r>
      <w:r>
        <w:t>образования сельское поселение «Село Кременское», которые одновременно являются</w:t>
      </w:r>
      <w:r>
        <w:br w:type="page"/>
      </w:r>
    </w:p>
    <w:p w:rsidR="00ED256C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r w:rsidRPr="00D060C1">
        <w:rPr>
          <w:color w:val="auto"/>
          <w:sz w:val="26"/>
          <w:szCs w:val="26"/>
        </w:rPr>
        <w:t xml:space="preserve">индикаторами выполнения производственных и инвестиционных программ организациями коммунального комплекса при соблюдении ограничений по финансовой нагрузке на местный бюджет, то есть при обеспечении не только технической, но и экономической доступности коммунальных услуг для потребителей </w:t>
      </w:r>
      <w:r>
        <w:rPr>
          <w:color w:val="auto"/>
          <w:sz w:val="26"/>
          <w:szCs w:val="26"/>
        </w:rPr>
        <w:t>сельс</w:t>
      </w:r>
      <w:r w:rsidRPr="00D060C1">
        <w:rPr>
          <w:color w:val="auto"/>
          <w:sz w:val="26"/>
          <w:szCs w:val="26"/>
        </w:rPr>
        <w:t xml:space="preserve">кого поселения. </w:t>
      </w:r>
      <w:r>
        <w:rPr>
          <w:color w:val="auto"/>
          <w:sz w:val="26"/>
          <w:szCs w:val="26"/>
        </w:rPr>
        <w:t xml:space="preserve">  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D060C1">
        <w:rPr>
          <w:color w:val="auto"/>
          <w:sz w:val="26"/>
          <w:szCs w:val="26"/>
        </w:rPr>
        <w:t>Коммунальные системы – капиталоемки</w:t>
      </w:r>
      <w:r>
        <w:rPr>
          <w:color w:val="auto"/>
          <w:sz w:val="26"/>
          <w:szCs w:val="26"/>
        </w:rPr>
        <w:t>е и масштабные</w:t>
      </w:r>
      <w:r w:rsidRPr="00D060C1">
        <w:rPr>
          <w:color w:val="auto"/>
          <w:sz w:val="26"/>
          <w:szCs w:val="26"/>
        </w:rPr>
        <w:t>. Отсюда достижение существенных изменений параметров их функционирования за ограниченный интервал времени затруднительно. В виду этого Программа рассматривается на длительном временном интервале (до 202</w:t>
      </w:r>
      <w:r>
        <w:rPr>
          <w:color w:val="auto"/>
          <w:sz w:val="26"/>
          <w:szCs w:val="26"/>
        </w:rPr>
        <w:t>3</w:t>
      </w:r>
      <w:r w:rsidRPr="00D060C1">
        <w:rPr>
          <w:color w:val="auto"/>
          <w:sz w:val="26"/>
          <w:szCs w:val="26"/>
        </w:rPr>
        <w:t xml:space="preserve"> года). 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D060C1">
        <w:rPr>
          <w:color w:val="auto"/>
          <w:sz w:val="26"/>
          <w:szCs w:val="26"/>
        </w:rPr>
        <w:t>Целью разработки Программы является обеспечение надежности, качества и эффективности работы коммунального комплекса в соответствии с планируемыми потребностями раз</w:t>
      </w:r>
      <w:r>
        <w:rPr>
          <w:color w:val="auto"/>
          <w:sz w:val="26"/>
          <w:szCs w:val="26"/>
        </w:rPr>
        <w:t xml:space="preserve">вития </w:t>
      </w:r>
      <w:r w:rsidRPr="00D060C1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сельского </w:t>
      </w:r>
      <w:r w:rsidRPr="00D060C1">
        <w:rPr>
          <w:color w:val="auto"/>
          <w:sz w:val="26"/>
          <w:szCs w:val="26"/>
        </w:rPr>
        <w:t>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 xml:space="preserve"> на период 201</w:t>
      </w:r>
      <w:r>
        <w:rPr>
          <w:color w:val="auto"/>
          <w:sz w:val="26"/>
          <w:szCs w:val="26"/>
        </w:rPr>
        <w:t>4</w:t>
      </w:r>
      <w:r w:rsidRPr="00D060C1">
        <w:rPr>
          <w:color w:val="auto"/>
          <w:sz w:val="26"/>
          <w:szCs w:val="26"/>
        </w:rPr>
        <w:t>–202</w:t>
      </w:r>
      <w:r>
        <w:rPr>
          <w:color w:val="auto"/>
          <w:sz w:val="26"/>
          <w:szCs w:val="26"/>
        </w:rPr>
        <w:t>3</w:t>
      </w:r>
      <w:r w:rsidRPr="00D060C1">
        <w:rPr>
          <w:color w:val="auto"/>
          <w:sz w:val="26"/>
          <w:szCs w:val="26"/>
        </w:rPr>
        <w:t xml:space="preserve"> гг. 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D060C1">
        <w:rPr>
          <w:color w:val="auto"/>
          <w:sz w:val="26"/>
          <w:szCs w:val="26"/>
        </w:rPr>
        <w:t xml:space="preserve">Программа представляет собой увязанный по задачам, ресурсам и срокам осуществления перечень мероприятий, направленных на обеспечение функционирования и развития коммунальной инфраструктуры </w:t>
      </w:r>
      <w:r>
        <w:rPr>
          <w:color w:val="auto"/>
          <w:sz w:val="26"/>
          <w:szCs w:val="26"/>
        </w:rPr>
        <w:t>сельского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 xml:space="preserve">. 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D060C1">
        <w:rPr>
          <w:color w:val="auto"/>
          <w:sz w:val="26"/>
          <w:szCs w:val="26"/>
        </w:rPr>
        <w:t xml:space="preserve">Основными задачами Программы являются: </w:t>
      </w:r>
    </w:p>
    <w:p w:rsidR="00ED256C" w:rsidRPr="00D060C1" w:rsidRDefault="00ED256C" w:rsidP="00D060C1">
      <w:pPr>
        <w:pStyle w:val="Default"/>
        <w:spacing w:after="5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инженерно-техническая оптимизация систем коммунальной инфраструктуры </w:t>
      </w:r>
      <w:r>
        <w:rPr>
          <w:color w:val="auto"/>
          <w:sz w:val="26"/>
          <w:szCs w:val="26"/>
        </w:rPr>
        <w:t>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 xml:space="preserve">; 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взаимоувязанное по срокам и объемам финансирования перспективное планирование развития систем коммунальной инфраструктуры </w:t>
      </w:r>
      <w:r>
        <w:rPr>
          <w:color w:val="auto"/>
          <w:sz w:val="26"/>
          <w:szCs w:val="26"/>
        </w:rPr>
        <w:t>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</w:t>
      </w:r>
      <w:r w:rsidRPr="00D060C1">
        <w:rPr>
          <w:color w:val="auto"/>
          <w:sz w:val="26"/>
          <w:szCs w:val="26"/>
        </w:rPr>
        <w:t xml:space="preserve">; </w:t>
      </w:r>
    </w:p>
    <w:p w:rsidR="00ED256C" w:rsidRPr="00D060C1" w:rsidRDefault="00ED256C" w:rsidP="008F1889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разработка мероприятий по комплексной реконструкции и модернизации систем коммунальной инфраструктуры </w:t>
      </w:r>
      <w:r>
        <w:rPr>
          <w:color w:val="auto"/>
          <w:sz w:val="26"/>
          <w:szCs w:val="26"/>
        </w:rPr>
        <w:t>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 xml:space="preserve">; </w:t>
      </w:r>
    </w:p>
    <w:p w:rsidR="00ED256C" w:rsidRPr="00D060C1" w:rsidRDefault="00ED256C" w:rsidP="00D060C1">
      <w:pPr>
        <w:pStyle w:val="Default"/>
        <w:spacing w:after="5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повышение надежности коммунальных систем и качества коммунальных услуг </w:t>
      </w:r>
      <w:r>
        <w:rPr>
          <w:color w:val="auto"/>
          <w:sz w:val="26"/>
          <w:szCs w:val="26"/>
        </w:rPr>
        <w:t>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 поселения «Село Кременское»</w:t>
      </w:r>
      <w:r w:rsidRPr="00D060C1">
        <w:rPr>
          <w:color w:val="auto"/>
          <w:sz w:val="26"/>
          <w:szCs w:val="26"/>
        </w:rPr>
        <w:t xml:space="preserve">; </w:t>
      </w:r>
    </w:p>
    <w:p w:rsidR="00ED256C" w:rsidRPr="00D060C1" w:rsidRDefault="00ED256C" w:rsidP="00D060C1">
      <w:pPr>
        <w:pStyle w:val="Default"/>
        <w:spacing w:after="5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совершенствование механизмов развития энергосбережения и повышение энергоэффективности коммунальной инфраструктуры </w:t>
      </w:r>
      <w:r>
        <w:rPr>
          <w:color w:val="auto"/>
          <w:sz w:val="26"/>
          <w:szCs w:val="26"/>
        </w:rPr>
        <w:t>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 xml:space="preserve">; </w:t>
      </w:r>
    </w:p>
    <w:p w:rsidR="00ED256C" w:rsidRPr="00D060C1" w:rsidRDefault="00ED256C" w:rsidP="00D060C1">
      <w:pPr>
        <w:pStyle w:val="Default"/>
        <w:spacing w:after="5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повышение инвестиционной привлекательности коммунальной инфраструктуры </w:t>
      </w:r>
      <w:r>
        <w:rPr>
          <w:color w:val="auto"/>
          <w:sz w:val="26"/>
          <w:szCs w:val="26"/>
        </w:rPr>
        <w:t>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 xml:space="preserve">; 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обеспечение сбалансированности интересов субъектов коммунальной инфраструктуры и потребителей </w:t>
      </w:r>
      <w:r>
        <w:rPr>
          <w:color w:val="auto"/>
          <w:sz w:val="26"/>
          <w:szCs w:val="26"/>
        </w:rPr>
        <w:t>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 xml:space="preserve">. 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D060C1">
        <w:rPr>
          <w:color w:val="auto"/>
          <w:sz w:val="26"/>
          <w:szCs w:val="26"/>
        </w:rPr>
        <w:t xml:space="preserve">Формирование и реализация Программы базируется на следующих принципах: </w:t>
      </w:r>
    </w:p>
    <w:p w:rsidR="00ED256C" w:rsidRPr="00D060C1" w:rsidRDefault="00ED256C" w:rsidP="00D060C1">
      <w:pPr>
        <w:pStyle w:val="Default"/>
        <w:spacing w:after="5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целевом – мероприятия и решения Программы должны обеспечивать достижение поставленных целей; </w:t>
      </w:r>
    </w:p>
    <w:p w:rsidR="00ED256C" w:rsidRPr="00D060C1" w:rsidRDefault="00ED256C" w:rsidP="00D060C1">
      <w:pPr>
        <w:pStyle w:val="Default"/>
        <w:spacing w:after="5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>системности – рассмотрение всех субъектов коммуналь</w:t>
      </w:r>
      <w:r>
        <w:rPr>
          <w:color w:val="auto"/>
          <w:sz w:val="26"/>
          <w:szCs w:val="26"/>
        </w:rPr>
        <w:t>ной инфраструктуры 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 xml:space="preserve">я </w:t>
      </w:r>
      <w:r w:rsidRPr="00D060C1">
        <w:rPr>
          <w:color w:val="auto"/>
          <w:sz w:val="26"/>
          <w:szCs w:val="26"/>
        </w:rPr>
        <w:t xml:space="preserve"> как единой системы с учетом взаимного влияния всех элементов Программы друг на друга; 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комплексности – формирование Программы в увязке с различными целевыми программами (областными, муниципальными, предприятий и организаций), реализуемыми на территории </w:t>
      </w:r>
      <w:r>
        <w:rPr>
          <w:color w:val="auto"/>
          <w:sz w:val="26"/>
          <w:szCs w:val="26"/>
        </w:rPr>
        <w:t>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 xml:space="preserve">. 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D060C1">
        <w:rPr>
          <w:color w:val="auto"/>
          <w:sz w:val="26"/>
          <w:szCs w:val="26"/>
        </w:rPr>
        <w:t xml:space="preserve">Перспективные показатели развития муниципального образования являются основой для разработки Программы и формируются на основании: </w:t>
      </w:r>
    </w:p>
    <w:p w:rsidR="00ED256C" w:rsidRPr="00D060C1" w:rsidRDefault="00ED256C" w:rsidP="00D060C1">
      <w:pPr>
        <w:pStyle w:val="Default"/>
        <w:spacing w:after="5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схемы территориального планирования </w:t>
      </w:r>
      <w:r>
        <w:rPr>
          <w:color w:val="auto"/>
          <w:sz w:val="26"/>
          <w:szCs w:val="26"/>
        </w:rPr>
        <w:t>м</w:t>
      </w:r>
      <w:r w:rsidRPr="00D060C1">
        <w:rPr>
          <w:color w:val="auto"/>
          <w:sz w:val="26"/>
          <w:szCs w:val="26"/>
        </w:rPr>
        <w:t xml:space="preserve">униципального образования  муниципальный район </w:t>
      </w:r>
      <w:r>
        <w:rPr>
          <w:color w:val="auto"/>
          <w:sz w:val="26"/>
          <w:szCs w:val="26"/>
        </w:rPr>
        <w:t>«Медынский район»</w:t>
      </w:r>
      <w:r w:rsidRPr="00D060C1">
        <w:rPr>
          <w:color w:val="auto"/>
          <w:sz w:val="26"/>
          <w:szCs w:val="26"/>
        </w:rPr>
        <w:t xml:space="preserve">, в том числе схемы границ земельных участков, которые предоставлены для размещения объектов капитального строительства местного значения, или на которых размещаются объекты капитального строительства, находящиеся в собственности муниципального района, а также границ зон планирования размещения объектов капитального строительства местного значения; </w:t>
      </w:r>
    </w:p>
    <w:p w:rsidR="00ED256C" w:rsidRDefault="00ED256C" w:rsidP="00D060C1">
      <w:pPr>
        <w:pStyle w:val="Default"/>
        <w:spacing w:after="5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генерального плана </w:t>
      </w:r>
      <w:r>
        <w:rPr>
          <w:color w:val="auto"/>
          <w:sz w:val="26"/>
          <w:szCs w:val="26"/>
        </w:rPr>
        <w:t>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 xml:space="preserve">; </w:t>
      </w:r>
      <w:r>
        <w:rPr>
          <w:color w:val="auto"/>
          <w:sz w:val="26"/>
          <w:szCs w:val="26"/>
        </w:rPr>
        <w:t xml:space="preserve"> </w:t>
      </w:r>
    </w:p>
    <w:p w:rsidR="00ED256C" w:rsidRPr="00D060C1" w:rsidRDefault="00ED256C" w:rsidP="00D060C1">
      <w:pPr>
        <w:pStyle w:val="Default"/>
        <w:spacing w:after="5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правил землепользования и застройки </w:t>
      </w:r>
      <w:r>
        <w:rPr>
          <w:color w:val="auto"/>
          <w:sz w:val="26"/>
          <w:szCs w:val="26"/>
        </w:rPr>
        <w:t>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 xml:space="preserve">; 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 схемы </w:t>
      </w:r>
      <w:r>
        <w:rPr>
          <w:color w:val="auto"/>
          <w:sz w:val="26"/>
          <w:szCs w:val="26"/>
        </w:rPr>
        <w:t>вод</w:t>
      </w:r>
      <w:r w:rsidRPr="00D060C1">
        <w:rPr>
          <w:color w:val="auto"/>
          <w:sz w:val="26"/>
          <w:szCs w:val="26"/>
        </w:rPr>
        <w:t xml:space="preserve">оснабжения </w:t>
      </w:r>
      <w:r>
        <w:rPr>
          <w:color w:val="auto"/>
          <w:sz w:val="26"/>
          <w:szCs w:val="26"/>
        </w:rPr>
        <w:t>и водоотведения сель</w:t>
      </w:r>
      <w:r w:rsidRPr="00D060C1">
        <w:rPr>
          <w:color w:val="auto"/>
          <w:sz w:val="26"/>
          <w:szCs w:val="26"/>
        </w:rPr>
        <w:t>ско</w:t>
      </w:r>
      <w:r>
        <w:rPr>
          <w:color w:val="auto"/>
          <w:sz w:val="26"/>
          <w:szCs w:val="26"/>
        </w:rPr>
        <w:t>го</w:t>
      </w:r>
      <w:r w:rsidRPr="00D060C1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 «Село Кременское»</w:t>
      </w:r>
      <w:r w:rsidRPr="00D060C1">
        <w:rPr>
          <w:color w:val="auto"/>
          <w:sz w:val="26"/>
          <w:szCs w:val="26"/>
        </w:rPr>
        <w:t>.</w:t>
      </w:r>
    </w:p>
    <w:p w:rsidR="00ED256C" w:rsidRPr="00D060C1" w:rsidRDefault="00ED256C" w:rsidP="00D060C1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</w:t>
      </w:r>
      <w:r w:rsidRPr="00D060C1">
        <w:rPr>
          <w:color w:val="auto"/>
          <w:sz w:val="26"/>
          <w:szCs w:val="26"/>
        </w:rPr>
        <w:t xml:space="preserve">Программа разработана в соответствии со следующими нормативно-правовыми актами и документами:  </w:t>
      </w:r>
    </w:p>
    <w:p w:rsidR="00ED256C" w:rsidRPr="00D060C1" w:rsidRDefault="00ED256C" w:rsidP="00D060C1">
      <w:pPr>
        <w:pStyle w:val="Default"/>
        <w:spacing w:after="5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Ф</w:t>
      </w:r>
      <w:r w:rsidRPr="00D060C1">
        <w:rPr>
          <w:color w:val="auto"/>
          <w:sz w:val="26"/>
          <w:szCs w:val="26"/>
        </w:rPr>
        <w:t xml:space="preserve">едеральным законом от 21.07.2007 №185-ФЗ «О Фонде содействия реформированию жилищно-коммунального хозяйства»; </w:t>
      </w:r>
    </w:p>
    <w:p w:rsidR="00ED256C" w:rsidRPr="00D060C1" w:rsidRDefault="00ED256C" w:rsidP="00D060C1">
      <w:pPr>
        <w:pStyle w:val="Default"/>
        <w:spacing w:after="5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>указом Президента Российской Федерации от 04.06.2008 №</w:t>
      </w:r>
      <w:r>
        <w:rPr>
          <w:color w:val="auto"/>
          <w:sz w:val="26"/>
          <w:szCs w:val="26"/>
        </w:rPr>
        <w:t xml:space="preserve"> </w:t>
      </w:r>
      <w:r w:rsidRPr="00D060C1">
        <w:rPr>
          <w:color w:val="auto"/>
          <w:sz w:val="26"/>
          <w:szCs w:val="26"/>
        </w:rPr>
        <w:t xml:space="preserve">889 «О некоторых мерах по повышению энергетической и экологической эффективности российской экономики»; </w:t>
      </w:r>
    </w:p>
    <w:p w:rsidR="00ED256C" w:rsidRPr="00D060C1" w:rsidRDefault="00ED256C" w:rsidP="00D060C1">
      <w:pPr>
        <w:pStyle w:val="Default"/>
        <w:spacing w:after="5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постановлением Правительства РФ от 09.06.2007 №360 «Об утверждении правил заключения и исполнения публичных договоров о подключении к системам коммунальной инфраструктуры»; </w:t>
      </w:r>
    </w:p>
    <w:p w:rsidR="00ED256C" w:rsidRPr="00D060C1" w:rsidRDefault="00ED256C" w:rsidP="00D060C1">
      <w:pPr>
        <w:pStyle w:val="Default"/>
        <w:spacing w:after="5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 постановлением Правительства РФ от 23.07.2007 №464 «Правила финансирования инвестиционных программ коммунального комплекса – производителей товаров и услуг в сфере электро- и (или) теплоснабжения»; </w:t>
      </w:r>
    </w:p>
    <w:p w:rsidR="00ED256C" w:rsidRPr="00D060C1" w:rsidRDefault="00ED256C" w:rsidP="00D060C1">
      <w:pPr>
        <w:pStyle w:val="Default"/>
        <w:spacing w:after="5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>постановлением Правительства РФ от 14.07.2008 №</w:t>
      </w:r>
      <w:r>
        <w:rPr>
          <w:color w:val="auto"/>
          <w:sz w:val="26"/>
          <w:szCs w:val="26"/>
        </w:rPr>
        <w:t xml:space="preserve"> </w:t>
      </w:r>
      <w:r w:rsidRPr="00D060C1">
        <w:rPr>
          <w:color w:val="auto"/>
          <w:sz w:val="26"/>
          <w:szCs w:val="26"/>
        </w:rPr>
        <w:t xml:space="preserve">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комплекса»; </w:t>
      </w:r>
    </w:p>
    <w:p w:rsidR="00ED256C" w:rsidRPr="00D060C1" w:rsidRDefault="00ED256C" w:rsidP="00D060C1">
      <w:pPr>
        <w:pStyle w:val="Default"/>
        <w:spacing w:after="5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 приказом Министерства регионального развития РФ от 14.04.2008 №48 «Об утверждении Методики проведения мониторинга выполнения производственных и инвестиционных программ организаций коммунального комплекса»; </w:t>
      </w:r>
    </w:p>
    <w:p w:rsidR="00ED256C" w:rsidRPr="00D060C1" w:rsidRDefault="00ED256C" w:rsidP="00D060C1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D060C1">
        <w:rPr>
          <w:color w:val="auto"/>
          <w:sz w:val="26"/>
          <w:szCs w:val="26"/>
        </w:rPr>
        <w:t xml:space="preserve"> приказом Министерства регионального развития РФ от 10.07.2007 №</w:t>
      </w:r>
      <w:r>
        <w:rPr>
          <w:color w:val="auto"/>
          <w:sz w:val="26"/>
          <w:szCs w:val="26"/>
        </w:rPr>
        <w:t xml:space="preserve"> </w:t>
      </w:r>
      <w:r w:rsidRPr="00D060C1">
        <w:rPr>
          <w:color w:val="auto"/>
          <w:sz w:val="26"/>
          <w:szCs w:val="26"/>
        </w:rPr>
        <w:t xml:space="preserve">45,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комплекса; </w:t>
      </w:r>
    </w:p>
    <w:p w:rsidR="00ED256C" w:rsidRPr="00A73C8B" w:rsidRDefault="00ED256C" w:rsidP="00D060C1">
      <w:pPr>
        <w:pStyle w:val="Default"/>
        <w:spacing w:after="55"/>
        <w:rPr>
          <w:color w:val="auto"/>
          <w:sz w:val="26"/>
          <w:szCs w:val="26"/>
        </w:rPr>
      </w:pPr>
      <w:r w:rsidRPr="00A73C8B">
        <w:rPr>
          <w:color w:val="auto"/>
          <w:sz w:val="26"/>
          <w:szCs w:val="26"/>
        </w:rPr>
        <w:t>-</w:t>
      </w:r>
      <w:r>
        <w:rPr>
          <w:color w:val="auto"/>
          <w:sz w:val="26"/>
          <w:szCs w:val="26"/>
        </w:rPr>
        <w:t xml:space="preserve">муниципальной </w:t>
      </w:r>
      <w:r w:rsidRPr="00A73C8B">
        <w:rPr>
          <w:color w:val="auto"/>
          <w:sz w:val="26"/>
          <w:szCs w:val="26"/>
        </w:rPr>
        <w:t>программой</w:t>
      </w:r>
      <w:r>
        <w:rPr>
          <w:color w:val="auto"/>
          <w:sz w:val="26"/>
          <w:szCs w:val="26"/>
        </w:rPr>
        <w:t xml:space="preserve"> </w:t>
      </w:r>
      <w:r w:rsidRPr="00A73C8B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«Э</w:t>
      </w:r>
      <w:r w:rsidRPr="00A73C8B">
        <w:rPr>
          <w:color w:val="auto"/>
          <w:sz w:val="26"/>
          <w:szCs w:val="26"/>
        </w:rPr>
        <w:t>нергосбережени</w:t>
      </w:r>
      <w:r>
        <w:rPr>
          <w:color w:val="auto"/>
          <w:sz w:val="26"/>
          <w:szCs w:val="26"/>
        </w:rPr>
        <w:t>е</w:t>
      </w:r>
      <w:r w:rsidRPr="00A73C8B">
        <w:rPr>
          <w:color w:val="auto"/>
          <w:sz w:val="26"/>
          <w:szCs w:val="26"/>
        </w:rPr>
        <w:t xml:space="preserve"> и повышени</w:t>
      </w:r>
      <w:r>
        <w:rPr>
          <w:color w:val="auto"/>
          <w:sz w:val="26"/>
          <w:szCs w:val="26"/>
        </w:rPr>
        <w:t>е</w:t>
      </w:r>
      <w:r w:rsidRPr="00A73C8B">
        <w:rPr>
          <w:color w:val="auto"/>
          <w:sz w:val="26"/>
          <w:szCs w:val="26"/>
        </w:rPr>
        <w:t xml:space="preserve"> энергетической эффективности на территории </w:t>
      </w:r>
      <w:r>
        <w:rPr>
          <w:color w:val="auto"/>
          <w:sz w:val="26"/>
          <w:szCs w:val="26"/>
        </w:rPr>
        <w:t>сельс</w:t>
      </w:r>
      <w:r w:rsidRPr="00A73C8B">
        <w:rPr>
          <w:color w:val="auto"/>
          <w:sz w:val="26"/>
          <w:szCs w:val="26"/>
        </w:rPr>
        <w:t>ко</w:t>
      </w:r>
      <w:r>
        <w:rPr>
          <w:color w:val="auto"/>
          <w:sz w:val="26"/>
          <w:szCs w:val="26"/>
        </w:rPr>
        <w:t>го</w:t>
      </w:r>
      <w:r w:rsidRPr="00A73C8B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>я</w:t>
      </w:r>
      <w:r w:rsidRPr="00A73C8B">
        <w:rPr>
          <w:color w:val="auto"/>
          <w:sz w:val="26"/>
          <w:szCs w:val="26"/>
        </w:rPr>
        <w:t xml:space="preserve"> на 201</w:t>
      </w:r>
      <w:r>
        <w:rPr>
          <w:color w:val="auto"/>
          <w:sz w:val="26"/>
          <w:szCs w:val="26"/>
        </w:rPr>
        <w:t>3</w:t>
      </w:r>
      <w:r w:rsidRPr="00A73C8B">
        <w:rPr>
          <w:color w:val="auto"/>
          <w:sz w:val="26"/>
          <w:szCs w:val="26"/>
        </w:rPr>
        <w:t>-20</w:t>
      </w:r>
      <w:r>
        <w:rPr>
          <w:color w:val="auto"/>
          <w:sz w:val="26"/>
          <w:szCs w:val="26"/>
        </w:rPr>
        <w:t>20</w:t>
      </w:r>
      <w:r w:rsidRPr="00A73C8B">
        <w:rPr>
          <w:color w:val="auto"/>
          <w:sz w:val="26"/>
          <w:szCs w:val="26"/>
        </w:rPr>
        <w:t xml:space="preserve"> гг.</w:t>
      </w:r>
      <w:r>
        <w:rPr>
          <w:color w:val="auto"/>
          <w:sz w:val="26"/>
          <w:szCs w:val="26"/>
        </w:rPr>
        <w:t>»</w:t>
      </w:r>
      <w:r w:rsidRPr="00A73C8B">
        <w:rPr>
          <w:color w:val="auto"/>
          <w:sz w:val="26"/>
          <w:szCs w:val="26"/>
        </w:rPr>
        <w:t xml:space="preserve">; </w:t>
      </w:r>
    </w:p>
    <w:p w:rsidR="00ED256C" w:rsidRDefault="00ED256C" w:rsidP="00D060C1">
      <w:pPr>
        <w:pStyle w:val="Default"/>
        <w:rPr>
          <w:color w:val="auto"/>
          <w:sz w:val="28"/>
          <w:szCs w:val="28"/>
        </w:rPr>
      </w:pP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>Раздел 2</w:t>
      </w:r>
      <w:r w:rsidRPr="003329C7">
        <w:t xml:space="preserve">. </w:t>
      </w:r>
      <w:r>
        <w:t>Характеристика существующего состояния коммунальной инфраструктуры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>2.1. Краткий анализ существующего состояния систем ресурсоснабжения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 xml:space="preserve">2.1.1. Система водоснабжения и водоотведения 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 xml:space="preserve">         Постановлением администрации сельского поселения «Село Кременское» Медынского района Калужской области № 66 от 09.12.2013 года утверждены схемы водоснабжения и водоотведения сроком на 10 лет на период до 2014 года. 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 xml:space="preserve">        Во всех населенных пунктах сельского поселения «Село Кременское» в настоящее время отсутствует централизованная система водоснабжения. Для хозяйственно-питьевого водоснабжения используются колонки и шахтные колодцы.</w:t>
      </w:r>
    </w:p>
    <w:p w:rsidR="00ED256C" w:rsidRPr="003014C8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 xml:space="preserve">        </w:t>
      </w:r>
      <w:r w:rsidRPr="003014C8">
        <w:t>Приказ</w:t>
      </w:r>
      <w:r>
        <w:t>ом</w:t>
      </w:r>
      <w:r w:rsidRPr="003014C8">
        <w:t xml:space="preserve"> Мин</w:t>
      </w:r>
      <w:r>
        <w:t xml:space="preserve">истерства </w:t>
      </w:r>
      <w:r w:rsidRPr="003014C8">
        <w:t>эконом</w:t>
      </w:r>
      <w:r>
        <w:t xml:space="preserve">ического </w:t>
      </w:r>
      <w:r w:rsidRPr="003014C8">
        <w:t>развития К</w:t>
      </w:r>
      <w:r>
        <w:t>алужской области</w:t>
      </w:r>
      <w:r w:rsidRPr="003014C8">
        <w:t xml:space="preserve"> № 1739-п от 31.12.2008</w:t>
      </w:r>
      <w:r>
        <w:t xml:space="preserve"> года  в собственность сельского поселения передана водопроводная сеть в д. Федоровка протяженностью 660 п. м, водопроводные сети в с. Кременское протяженностью 470 п. м,   2505п. м, 770 п.м. Водонапорная сеть жилого фонда представляет замкнутую кольцевую систему водопроводных труб. Водопроводная сеть в с. Кременское  протяженностью 470 п.м полностью изношена и требует капитального ремонта.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 xml:space="preserve">         Во всех населенных пунктах сельского поселения «Село Кременское» отсутствуют централизованные системы водоотведения, канализации и объекты дождевой канализации закрытого типа.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 xml:space="preserve">         Основным источником водоснабжения населения являются подземные воды. Водоснабжения сельского поселения «Село Кременское» осуществляется из 3 водозаборных скважин: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>скважина № 1 с. Кременское (в районе дома № 238) объемом 25 куб.м.;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>скважина № 2 с. Кременское -1,0 км на восток объемом 25 куб.м.;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>скважина № 3 д. Федоровка в самой деревне объемом 25 куб.м.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>Возле каждой скважины установлена водонапорная башня.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>Водоразборных колонок всего 13 ед., в том числе 4 ед. тупиковых. (Село Кременское 10 колонок, из них-3 тупиковых; д. Федоровка- 3 колонки, из них 1 тупиковая).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>Износ водопроводной сети составляет 20 процентов. При таком состоянии водопроводной сети необходим ремонт и реконструкция системы водоснабжения.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  <w:r>
        <w:t xml:space="preserve">             Сеть канализации в сельском поселении «Село Кременское» имеется в с. Кременское (от двух двухквартирных домов и одного двухэтажного шестнадцати квартирного жилого дома). В остальных населенных пунктах жилой сектор оборудован надворными уборными или накопительными емкостями с последующим вывозом сточных вод в места, указанные органами санитарно-эпидемиологического надзора. </w:t>
      </w:r>
    </w:p>
    <w:p w:rsidR="00ED256C" w:rsidRDefault="00ED256C" w:rsidP="00E52526">
      <w:pPr>
        <w:autoSpaceDE w:val="0"/>
        <w:autoSpaceDN w:val="0"/>
        <w:adjustRightInd w:val="0"/>
        <w:spacing w:line="240" w:lineRule="auto"/>
        <w:ind w:firstLine="0"/>
        <w:jc w:val="both"/>
        <w:outlineLvl w:val="1"/>
      </w:pPr>
    </w:p>
    <w:p w:rsidR="00ED256C" w:rsidRDefault="00ED256C" w:rsidP="009B3704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>2.1.2. Система электроснабжения</w:t>
      </w:r>
    </w:p>
    <w:p w:rsidR="00ED256C" w:rsidRDefault="00ED256C" w:rsidP="009B3704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       Электроснабжение осуществляется ПО «Обнинские электрические сети» ОАО «МРСК Центра и Приволжья» путем подачи через линии электропередач ВЛ-35 кВ, ВЛ-10 кВ, ВЛ-0,4 кВ.</w:t>
      </w:r>
    </w:p>
    <w:p w:rsidR="00ED256C" w:rsidRDefault="00ED256C" w:rsidP="009B3704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       Потребители поселения получают электроэнергию от ПС «Кременская» 35/10 кВ и ТП 10/04 кВ.</w:t>
      </w:r>
    </w:p>
    <w:p w:rsidR="00ED256C" w:rsidRDefault="00ED256C" w:rsidP="009B3704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Протяженность электрических сетей по территории поселения составляет… км.</w:t>
      </w:r>
    </w:p>
    <w:p w:rsidR="00ED256C" w:rsidRDefault="00ED256C" w:rsidP="009B3704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       В настоящее время система электроснабжения находится в удовлетворительном состоянии.</w:t>
      </w:r>
    </w:p>
    <w:p w:rsidR="00ED256C" w:rsidRDefault="00ED256C" w:rsidP="006771FF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>2.1.3. Система газоснабжения и теплоснабжения</w:t>
      </w:r>
    </w:p>
    <w:p w:rsidR="00ED256C" w:rsidRDefault="00ED256C" w:rsidP="006771FF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        Газоснабжение осуществляется от ГРС Кондрово- ГРС Порослица. В настоящее время газифицировано семь населенных пунктов- с. Кременское, д. Федоровка, д. Королево, д. Озерное, д. Ольховка, д.Прудки.  Общая протяженность межпоселковых и уличных газопроводов составляет … км. В остальных населенных пунктах население использует для газоснабжения индивидуальные газовые баллоны.</w:t>
      </w:r>
    </w:p>
    <w:p w:rsidR="00ED256C" w:rsidRDefault="00ED256C" w:rsidP="00F33AC4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      В настоящее время идет проектирование уличных газопроводов д. Макарцево, д. Насоново, д. Каляево. В качестве подрядчика выступает ООО «Спецстройпроект» г. Казань. Администрацией муниципального района «Медынский район» совместно с администрацией сельского поселения «Село Кременское» подготовлены исходно-разрешительные документы необходимые проектировщику для выполнения работ.</w:t>
      </w:r>
    </w:p>
    <w:p w:rsidR="00ED256C" w:rsidRDefault="00ED256C" w:rsidP="00A21711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A21711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сель</w:t>
      </w:r>
      <w:r w:rsidRPr="00A21711">
        <w:rPr>
          <w:sz w:val="26"/>
          <w:szCs w:val="26"/>
        </w:rPr>
        <w:t>ского поселения</w:t>
      </w:r>
      <w:r>
        <w:rPr>
          <w:sz w:val="26"/>
          <w:szCs w:val="26"/>
        </w:rPr>
        <w:t xml:space="preserve"> «Село Кременское»</w:t>
      </w:r>
      <w:r w:rsidRPr="00A21711">
        <w:rPr>
          <w:sz w:val="26"/>
          <w:szCs w:val="26"/>
        </w:rPr>
        <w:t xml:space="preserve"> в сфере теплоснабжения </w:t>
      </w:r>
      <w:r>
        <w:rPr>
          <w:sz w:val="26"/>
          <w:szCs w:val="26"/>
        </w:rPr>
        <w:t>услуги</w:t>
      </w:r>
      <w:r w:rsidRPr="00A2171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по</w:t>
      </w:r>
      <w:r w:rsidRPr="00A21711">
        <w:rPr>
          <w:sz w:val="26"/>
          <w:szCs w:val="26"/>
        </w:rPr>
        <w:t xml:space="preserve"> тепловой энергии </w:t>
      </w:r>
      <w:r>
        <w:rPr>
          <w:sz w:val="26"/>
          <w:szCs w:val="26"/>
        </w:rPr>
        <w:t>МКОУ «Кременс</w:t>
      </w:r>
      <w:r w:rsidRPr="00A21711">
        <w:rPr>
          <w:sz w:val="26"/>
          <w:szCs w:val="26"/>
        </w:rPr>
        <w:t>к</w:t>
      </w:r>
      <w:r>
        <w:rPr>
          <w:sz w:val="26"/>
          <w:szCs w:val="26"/>
        </w:rPr>
        <w:t>ая</w:t>
      </w:r>
      <w:r w:rsidRPr="00A21711">
        <w:rPr>
          <w:sz w:val="26"/>
          <w:szCs w:val="26"/>
        </w:rPr>
        <w:t xml:space="preserve"> </w:t>
      </w:r>
      <w:r>
        <w:rPr>
          <w:sz w:val="26"/>
          <w:szCs w:val="26"/>
        </w:rPr>
        <w:t>средняя общеобразовательная школа»</w:t>
      </w:r>
      <w:r w:rsidRPr="00A2171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до 01.08.2014 года оказывало ООО «Медынские Тепловые Сети», с 01.08.2014 года- </w:t>
      </w:r>
      <w:r w:rsidRPr="00A21711">
        <w:rPr>
          <w:sz w:val="26"/>
          <w:szCs w:val="26"/>
        </w:rPr>
        <w:t xml:space="preserve"> ООО «</w:t>
      </w:r>
      <w:r>
        <w:rPr>
          <w:sz w:val="26"/>
          <w:szCs w:val="26"/>
        </w:rPr>
        <w:t>Теплосервис»</w:t>
      </w:r>
      <w:r w:rsidRPr="00A21711">
        <w:rPr>
          <w:sz w:val="26"/>
          <w:szCs w:val="26"/>
        </w:rPr>
        <w:t>»</w:t>
      </w:r>
      <w:r>
        <w:rPr>
          <w:sz w:val="26"/>
          <w:szCs w:val="26"/>
        </w:rPr>
        <w:t xml:space="preserve">. </w:t>
      </w:r>
      <w:r w:rsidRPr="00A2171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</w:p>
    <w:p w:rsidR="00ED256C" w:rsidRDefault="00ED256C" w:rsidP="00E57902"/>
    <w:p w:rsidR="00ED256C" w:rsidRDefault="00ED256C" w:rsidP="0019019F">
      <w:pPr>
        <w:ind w:firstLine="0"/>
      </w:pPr>
    </w:p>
    <w:p w:rsidR="00ED256C" w:rsidRDefault="00ED256C" w:rsidP="00E57902"/>
    <w:p w:rsidR="00ED256C" w:rsidRDefault="00ED256C" w:rsidP="00E57902">
      <w:pPr>
        <w:jc w:val="center"/>
      </w:pPr>
      <w:r w:rsidRPr="00E57902">
        <w:t>Основные характеристики котельного оборудования</w:t>
      </w:r>
    </w:p>
    <w:p w:rsidR="00ED256C" w:rsidRDefault="00ED256C" w:rsidP="00E57902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37"/>
        <w:gridCol w:w="1737"/>
        <w:gridCol w:w="1737"/>
        <w:gridCol w:w="1737"/>
        <w:gridCol w:w="1737"/>
        <w:gridCol w:w="1738"/>
      </w:tblGrid>
      <w:tr w:rsidR="00ED256C">
        <w:tc>
          <w:tcPr>
            <w:tcW w:w="1737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помещения котельного зала</w:t>
            </w:r>
          </w:p>
        </w:tc>
        <w:tc>
          <w:tcPr>
            <w:tcW w:w="1737" w:type="dxa"/>
          </w:tcPr>
          <w:p w:rsidR="00ED256C" w:rsidRPr="002735AA" w:rsidRDefault="00ED256C" w:rsidP="00E57902">
            <w:pPr>
              <w:pStyle w:val="Default"/>
              <w:rPr>
                <w:sz w:val="22"/>
                <w:szCs w:val="22"/>
              </w:rPr>
            </w:pPr>
            <w:r w:rsidRPr="002735AA">
              <w:rPr>
                <w:sz w:val="22"/>
                <w:szCs w:val="22"/>
              </w:rPr>
              <w:t xml:space="preserve">Марка </w:t>
            </w:r>
          </w:p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35AA">
              <w:rPr>
                <w:sz w:val="22"/>
                <w:szCs w:val="22"/>
              </w:rPr>
              <w:t>котла</w:t>
            </w:r>
          </w:p>
        </w:tc>
        <w:tc>
          <w:tcPr>
            <w:tcW w:w="1737" w:type="dxa"/>
          </w:tcPr>
          <w:p w:rsidR="00ED256C" w:rsidRPr="00523CFD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Тепловая мощность</w:t>
            </w:r>
          </w:p>
        </w:tc>
        <w:tc>
          <w:tcPr>
            <w:tcW w:w="1737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Горелки</w:t>
            </w:r>
          </w:p>
        </w:tc>
        <w:tc>
          <w:tcPr>
            <w:tcW w:w="1737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Счетчик холодной воды</w:t>
            </w:r>
          </w:p>
        </w:tc>
        <w:tc>
          <w:tcPr>
            <w:tcW w:w="1738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D256C">
        <w:tc>
          <w:tcPr>
            <w:tcW w:w="1737" w:type="dxa"/>
          </w:tcPr>
          <w:p w:rsidR="00ED256C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Г</w:t>
            </w:r>
          </w:p>
        </w:tc>
        <w:tc>
          <w:tcPr>
            <w:tcW w:w="1737" w:type="dxa"/>
          </w:tcPr>
          <w:p w:rsidR="00ED256C" w:rsidRDefault="00ED256C" w:rsidP="00E57902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SUPERAC 150</w:t>
            </w:r>
          </w:p>
          <w:p w:rsidR="00ED256C" w:rsidRPr="00523CFD" w:rsidRDefault="00ED256C" w:rsidP="00E57902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SUPERAS 150</w:t>
            </w:r>
          </w:p>
        </w:tc>
        <w:tc>
          <w:tcPr>
            <w:tcW w:w="1737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 МВт</w:t>
            </w:r>
          </w:p>
        </w:tc>
        <w:tc>
          <w:tcPr>
            <w:tcW w:w="1737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Промгаз-2 ПГ-2/25</w:t>
            </w:r>
          </w:p>
        </w:tc>
        <w:tc>
          <w:tcPr>
            <w:tcW w:w="1737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ВСХд-25</w:t>
            </w:r>
          </w:p>
        </w:tc>
        <w:tc>
          <w:tcPr>
            <w:tcW w:w="1738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ED256C" w:rsidRPr="00E57902" w:rsidRDefault="00ED256C" w:rsidP="00E57902"/>
    <w:p w:rsidR="00ED256C" w:rsidRPr="003204A1" w:rsidRDefault="00ED256C" w:rsidP="00D33FEF">
      <w:pPr>
        <w:pStyle w:val="Default"/>
        <w:rPr>
          <w:sz w:val="26"/>
          <w:szCs w:val="26"/>
        </w:rPr>
      </w:pPr>
      <w:r w:rsidRPr="003204A1">
        <w:rPr>
          <w:sz w:val="26"/>
          <w:szCs w:val="26"/>
        </w:rPr>
        <w:t xml:space="preserve">     Располагаемая мощность котельной составляет … Гкал. Подключенная тепловая нагрузка потребителей до недавнего времени составляла … Гкал/ч или …% от установленной мощности котельной. </w:t>
      </w:r>
    </w:p>
    <w:p w:rsidR="00ED256C" w:rsidRPr="003204A1" w:rsidRDefault="00ED256C" w:rsidP="00D33FEF">
      <w:pPr>
        <w:pStyle w:val="Default"/>
        <w:rPr>
          <w:sz w:val="26"/>
          <w:szCs w:val="26"/>
        </w:rPr>
      </w:pPr>
      <w:r w:rsidRPr="003204A1">
        <w:rPr>
          <w:sz w:val="26"/>
          <w:szCs w:val="26"/>
        </w:rPr>
        <w:t xml:space="preserve">     На котельной установлен учет тепла отпускаемого в тепловую сеть. Расчет отпускаемой тепловой энергии производится исходя из расхода потребленного топлива, низшую теплоту сгорания которого получают путем отбора проб и анализа химической лаборатории и КПД котельного оборудования указанного в режимных картах. </w:t>
      </w:r>
    </w:p>
    <w:p w:rsidR="00ED256C" w:rsidRDefault="00ED256C" w:rsidP="003204A1">
      <w:r w:rsidRPr="003204A1">
        <w:t>На балансе МКОУ «Кременская средняя ООШ» находятся тепловые сети  по которым осуществляется теплоснабжение.</w:t>
      </w:r>
      <w:r>
        <w:t xml:space="preserve"> Протяженность тепловых сетей составляет 135 ..м.</w:t>
      </w:r>
    </w:p>
    <w:p w:rsidR="00ED256C" w:rsidRDefault="00ED256C" w:rsidP="003204A1">
      <w:r w:rsidRPr="003204A1">
        <w:t xml:space="preserve">Характеристика тепловых сетей </w:t>
      </w:r>
      <w:r>
        <w:t>МКОУ</w:t>
      </w:r>
      <w:r w:rsidRPr="003204A1">
        <w:t xml:space="preserve"> «К</w:t>
      </w:r>
      <w:r>
        <w:t>ременская средняя ООШ</w:t>
      </w:r>
      <w:r w:rsidRPr="003204A1">
        <w:t>»</w:t>
      </w:r>
    </w:p>
    <w:p w:rsidR="00ED256C" w:rsidRDefault="00ED256C" w:rsidP="003204A1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84"/>
        <w:gridCol w:w="2084"/>
        <w:gridCol w:w="2085"/>
      </w:tblGrid>
      <w:tr w:rsidR="00ED256C">
        <w:tc>
          <w:tcPr>
            <w:tcW w:w="2084" w:type="dxa"/>
          </w:tcPr>
          <w:p w:rsidR="00ED256C" w:rsidRPr="002735AA" w:rsidRDefault="00ED256C" w:rsidP="003204A1">
            <w:pPr>
              <w:pStyle w:val="Default"/>
              <w:rPr>
                <w:sz w:val="22"/>
                <w:szCs w:val="22"/>
              </w:rPr>
            </w:pPr>
            <w:r w:rsidRPr="002735AA">
              <w:rPr>
                <w:sz w:val="22"/>
                <w:szCs w:val="22"/>
              </w:rPr>
              <w:t xml:space="preserve">Условный диаметр, мм </w:t>
            </w:r>
          </w:p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35AA">
              <w:rPr>
                <w:sz w:val="22"/>
                <w:szCs w:val="22"/>
              </w:rPr>
              <w:t>Длина, м</w:t>
            </w:r>
          </w:p>
        </w:tc>
        <w:tc>
          <w:tcPr>
            <w:tcW w:w="2085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35AA">
              <w:rPr>
                <w:sz w:val="22"/>
                <w:szCs w:val="22"/>
              </w:rPr>
              <w:t>Способ прокладки</w:t>
            </w:r>
          </w:p>
        </w:tc>
      </w:tr>
      <w:tr w:rsidR="00ED256C">
        <w:trPr>
          <w:trHeight w:val="70"/>
        </w:trPr>
        <w:tc>
          <w:tcPr>
            <w:tcW w:w="2084" w:type="dxa"/>
          </w:tcPr>
          <w:p w:rsidR="00ED256C" w:rsidRPr="002735AA" w:rsidRDefault="00ED256C" w:rsidP="003204A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250мм,высотой 8,0 м.</w:t>
            </w:r>
          </w:p>
        </w:tc>
        <w:tc>
          <w:tcPr>
            <w:tcW w:w="2084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085" w:type="dxa"/>
          </w:tcPr>
          <w:p w:rsidR="00ED256C" w:rsidRPr="002735AA" w:rsidRDefault="00ED256C" w:rsidP="002735A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подземный</w:t>
            </w:r>
          </w:p>
        </w:tc>
      </w:tr>
    </w:tbl>
    <w:p w:rsidR="00ED256C" w:rsidRPr="003204A1" w:rsidRDefault="00ED256C" w:rsidP="003204A1"/>
    <w:p w:rsidR="00ED256C" w:rsidRDefault="00ED256C" w:rsidP="003204A1"/>
    <w:p w:rsidR="00ED256C" w:rsidRPr="00B06A11" w:rsidRDefault="00ED256C" w:rsidP="003204A1">
      <w:r w:rsidRPr="00B06A11">
        <w:t>Тарифы на тепловую энергию в 2013–2014 годах, руб./Гкал</w:t>
      </w:r>
    </w:p>
    <w:p w:rsidR="00ED256C" w:rsidRDefault="00ED256C" w:rsidP="003204A1">
      <w:pPr>
        <w:rPr>
          <w:sz w:val="23"/>
          <w:szCs w:val="23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74"/>
        <w:gridCol w:w="1590"/>
        <w:gridCol w:w="1884"/>
        <w:gridCol w:w="1695"/>
        <w:gridCol w:w="1780"/>
      </w:tblGrid>
      <w:tr w:rsidR="00ED256C">
        <w:tc>
          <w:tcPr>
            <w:tcW w:w="3474" w:type="dxa"/>
            <w:vMerge w:val="restart"/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Наименование организации</w:t>
            </w:r>
          </w:p>
        </w:tc>
        <w:tc>
          <w:tcPr>
            <w:tcW w:w="3474" w:type="dxa"/>
            <w:gridSpan w:val="2"/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2013 год</w:t>
            </w:r>
          </w:p>
        </w:tc>
        <w:tc>
          <w:tcPr>
            <w:tcW w:w="3475" w:type="dxa"/>
            <w:gridSpan w:val="2"/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2014 год</w:t>
            </w:r>
          </w:p>
        </w:tc>
      </w:tr>
      <w:tr w:rsidR="00ED256C">
        <w:tc>
          <w:tcPr>
            <w:tcW w:w="3474" w:type="dxa"/>
            <w:vMerge/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с 01.01.-30.06.2013 г.</w:t>
            </w: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с 01.07.-31.12.2013 г.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с 01.01.-30.06.2014 г.</w:t>
            </w:r>
          </w:p>
        </w:tc>
        <w:tc>
          <w:tcPr>
            <w:tcW w:w="1780" w:type="dxa"/>
            <w:tcBorders>
              <w:lef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с 01.07.-31.12.2014 г.</w:t>
            </w:r>
          </w:p>
        </w:tc>
      </w:tr>
      <w:tr w:rsidR="00ED256C">
        <w:tc>
          <w:tcPr>
            <w:tcW w:w="3474" w:type="dxa"/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ООО «МТС»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1614,56</w:t>
            </w: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1781,15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1781,15</w:t>
            </w:r>
          </w:p>
        </w:tc>
        <w:tc>
          <w:tcPr>
            <w:tcW w:w="1780" w:type="dxa"/>
            <w:tcBorders>
              <w:lef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1852,39</w:t>
            </w:r>
          </w:p>
        </w:tc>
      </w:tr>
      <w:tr w:rsidR="00ED256C">
        <w:tc>
          <w:tcPr>
            <w:tcW w:w="3474" w:type="dxa"/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ООО «Теплосервис»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-</w:t>
            </w: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-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-</w:t>
            </w:r>
          </w:p>
        </w:tc>
        <w:tc>
          <w:tcPr>
            <w:tcW w:w="1780" w:type="dxa"/>
            <w:tcBorders>
              <w:left w:val="single" w:sz="4" w:space="0" w:color="auto"/>
            </w:tcBorders>
          </w:tcPr>
          <w:p w:rsidR="00ED256C" w:rsidRPr="002735AA" w:rsidRDefault="00ED256C" w:rsidP="002735AA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2735AA">
              <w:rPr>
                <w:sz w:val="23"/>
                <w:szCs w:val="23"/>
              </w:rPr>
              <w:t>1852,39</w:t>
            </w:r>
          </w:p>
        </w:tc>
      </w:tr>
    </w:tbl>
    <w:p w:rsidR="00ED256C" w:rsidRDefault="00ED256C" w:rsidP="00B06A11">
      <w:pPr>
        <w:rPr>
          <w:sz w:val="23"/>
          <w:szCs w:val="23"/>
        </w:rPr>
      </w:pPr>
    </w:p>
    <w:p w:rsidR="00ED256C" w:rsidRPr="00623FCA" w:rsidRDefault="00ED256C" w:rsidP="007B5992">
      <w:pPr>
        <w:jc w:val="both"/>
      </w:pPr>
      <w:r w:rsidRPr="00623FCA">
        <w:t>Тарифы на тепловую энергию для организаций, о</w:t>
      </w:r>
      <w:r>
        <w:t>существляющ</w:t>
      </w:r>
      <w:r w:rsidRPr="00623FCA">
        <w:t xml:space="preserve">их услуги </w:t>
      </w:r>
      <w:r>
        <w:t>теплоснабжения в муниципальном образовании, утверждаются на календарный год соответствующим приказом министерством тарифного регулирования Калужской области.</w:t>
      </w:r>
    </w:p>
    <w:p w:rsidR="00ED256C" w:rsidRDefault="00ED256C" w:rsidP="00A21711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Т</w:t>
      </w:r>
      <w:r w:rsidRPr="00A21711">
        <w:rPr>
          <w:sz w:val="26"/>
          <w:szCs w:val="26"/>
        </w:rPr>
        <w:t xml:space="preserve">еплоснабжение жилых </w:t>
      </w:r>
      <w:r>
        <w:rPr>
          <w:sz w:val="26"/>
          <w:szCs w:val="26"/>
        </w:rPr>
        <w:t xml:space="preserve">домов – индивидуальное газовое и печное. </w:t>
      </w:r>
    </w:p>
    <w:p w:rsidR="00ED256C" w:rsidRPr="00A21711" w:rsidRDefault="00ED256C" w:rsidP="00A21711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Поставка сетевого газа по межпоселковым и уличным газопроводам населению осуществляется ОАО «Газпром газораспределение Калуга».</w:t>
      </w:r>
    </w:p>
    <w:p w:rsidR="00ED256C" w:rsidRPr="00A21711" w:rsidRDefault="00ED256C" w:rsidP="00A21711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Модульная газовая котельная, предоставляющая услуги теплоснабжения МКОУ «Кременская средняя общеобразовательная школа»  </w:t>
      </w:r>
      <w:r w:rsidRPr="00A21711">
        <w:rPr>
          <w:sz w:val="26"/>
          <w:szCs w:val="26"/>
        </w:rPr>
        <w:t xml:space="preserve">мощностью 113 Гкал/ч, расположенная на территории </w:t>
      </w:r>
      <w:r>
        <w:rPr>
          <w:sz w:val="26"/>
          <w:szCs w:val="26"/>
        </w:rPr>
        <w:t>с. Кременское</w:t>
      </w:r>
      <w:r w:rsidRPr="00A21711">
        <w:rPr>
          <w:sz w:val="26"/>
          <w:szCs w:val="26"/>
        </w:rPr>
        <w:t>. Котельная 1978-1980 гг.</w:t>
      </w:r>
      <w:r>
        <w:rPr>
          <w:sz w:val="26"/>
          <w:szCs w:val="26"/>
        </w:rPr>
        <w:t xml:space="preserve"> постройки,</w:t>
      </w:r>
      <w:r w:rsidRPr="00A21711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A21711">
        <w:rPr>
          <w:sz w:val="26"/>
          <w:szCs w:val="26"/>
        </w:rPr>
        <w:t xml:space="preserve"> три водогрейных котла ПТВМ-30М. Расчётная температура воды для водогрейных котлов в ходе эксплуатации снижена со 1500С до 950С. Водогрейные котлы ПТВМ-30М предназначены для покрытия подключённых нагрузок котельной в горячей воде, включая отопительно-вентиляционную нагрузку и нагрузку ГВС</w:t>
      </w:r>
      <w:r>
        <w:rPr>
          <w:sz w:val="26"/>
          <w:szCs w:val="26"/>
        </w:rPr>
        <w:t xml:space="preserve">. </w:t>
      </w:r>
      <w:r w:rsidRPr="00A21711">
        <w:rPr>
          <w:sz w:val="26"/>
          <w:szCs w:val="26"/>
        </w:rPr>
        <w:t xml:space="preserve"> </w:t>
      </w:r>
    </w:p>
    <w:p w:rsidR="00ED256C" w:rsidRDefault="00ED256C" w:rsidP="00F33AC4">
      <w:pPr>
        <w:autoSpaceDE w:val="0"/>
        <w:autoSpaceDN w:val="0"/>
        <w:adjustRightInd w:val="0"/>
        <w:spacing w:line="240" w:lineRule="auto"/>
        <w:ind w:firstLine="0"/>
        <w:outlineLvl w:val="1"/>
      </w:pPr>
    </w:p>
    <w:p w:rsidR="00ED256C" w:rsidRDefault="00ED256C" w:rsidP="00F14A90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>2.1.4. Система сбора и утилизации ТБО</w:t>
      </w:r>
    </w:p>
    <w:p w:rsidR="00ED256C" w:rsidRDefault="00ED256C" w:rsidP="00F14A90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   Территория сельского поселения «Село Кременское» составляет 7980 га или 6,9 % от площади Медынского района. </w:t>
      </w:r>
    </w:p>
    <w:p w:rsidR="00ED256C" w:rsidRDefault="00ED256C" w:rsidP="00F14A90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    В состав сельского поселения «Село Кременское» входит 21 населенный пункт.    </w:t>
      </w:r>
    </w:p>
    <w:p w:rsidR="00ED256C" w:rsidRDefault="00ED256C" w:rsidP="00F14A90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    Население сельского поселения «Село Кременское» составляет 551 чел или 4,2 % от общей численности Медынского района. </w:t>
      </w:r>
    </w:p>
    <w:p w:rsidR="00ED256C" w:rsidRDefault="00ED256C" w:rsidP="008167A1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    Центром сельского поселения «Село Кременское» является с. Кременское, где проживает 73 % всего населения муниципального образования. </w:t>
      </w:r>
    </w:p>
    <w:p w:rsidR="00ED256C" w:rsidRDefault="00ED256C" w:rsidP="00F14A90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 xml:space="preserve">      Санитарной очистке территории населенных пунктов сельского поселения «Село Кременское»  уделяется большое значение. Основные мероприятия по санитарной очистке территорий поселения направлены на содержание в чистоте селитебных территорий, охрану здоровья населения от вредного влияния бытовых отходов, их своевременный сбор, удаление и эффективное обезвреживание для предотвращения возникновения инфекционных заболеваний, а также для охраны почвы, воздуха и воды от загрязнения. Санитарной очисткой сельского поселения занимаются специализированные организации. На территории поселения расположено 10 контейнеров: 8- с. Кременское, 1- д. Воскресенки, 1- д. Королево. Вывоз ТБО производится на полигон ТБО г. Медынь. </w:t>
      </w:r>
    </w:p>
    <w:p w:rsidR="00ED256C" w:rsidRDefault="00ED256C" w:rsidP="00F14A90">
      <w:pPr>
        <w:autoSpaceDE w:val="0"/>
        <w:autoSpaceDN w:val="0"/>
        <w:adjustRightInd w:val="0"/>
        <w:spacing w:line="240" w:lineRule="auto"/>
        <w:ind w:firstLine="0"/>
        <w:outlineLvl w:val="1"/>
      </w:pPr>
      <w:r>
        <w:t>Еще 2 контейнера расположены: в д. Федоровка и на трассе между с. Кременское и д. Тишинино. Вывоз ТБО с этих площадок осуществляется на полигон ТБО в г. Обнинск.</w:t>
      </w:r>
    </w:p>
    <w:p w:rsidR="00ED256C" w:rsidRDefault="00ED256C" w:rsidP="00F14A90">
      <w:pPr>
        <w:autoSpaceDE w:val="0"/>
        <w:autoSpaceDN w:val="0"/>
        <w:adjustRightInd w:val="0"/>
        <w:spacing w:line="240" w:lineRule="auto"/>
        <w:ind w:firstLine="0"/>
        <w:outlineLvl w:val="1"/>
      </w:pPr>
    </w:p>
    <w:p w:rsidR="00ED256C" w:rsidRDefault="00ED256C" w:rsidP="00C77311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>2.2. Краткий анализ состояния установки приборов учета</w:t>
      </w:r>
    </w:p>
    <w:p w:rsidR="00ED256C" w:rsidRDefault="00ED256C" w:rsidP="00C77311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 xml:space="preserve"> и энергоресурсосбережения  у потребителей</w:t>
      </w:r>
    </w:p>
    <w:p w:rsidR="00ED256C" w:rsidRDefault="00ED256C" w:rsidP="00F33AC4">
      <w:pPr>
        <w:autoSpaceDE w:val="0"/>
        <w:autoSpaceDN w:val="0"/>
        <w:adjustRightInd w:val="0"/>
        <w:spacing w:line="240" w:lineRule="auto"/>
        <w:ind w:firstLine="0"/>
        <w:outlineLvl w:val="1"/>
      </w:pPr>
    </w:p>
    <w:p w:rsidR="00ED256C" w:rsidRPr="003329C7" w:rsidRDefault="00ED256C" w:rsidP="00C77311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 xml:space="preserve">2.2.1. Институционная структура 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Предоставление услуг по ресурсоснабжению жилому фонду, производственному хозяйственному секторам в сельском поселении «Село Кременское» осуществляется специализированными организациями: по электроснабжению- ПО «ОЭС» филиал «Калугаэнерого» ОАО «МРСК Центра и Приволжья», Обнинское отделение ОАО «Калужская сбытовая компания», Медынский участок РЭС ОЭС; по газоснабжению- ОАО «Газпром газораспределение Калуга», филиал ОАО «Газпром газораспределение Калуга» в г. Кондрово; по водоснабжению и водоотведению - ГП «Калугаоблводоканал», Медынский участок ВКХ ГП «Калугаоблводоканал»; по сбору и утилизации ТБО - МУП «Кременская управляющая компания»; по теплоснабжению социально-значимых объектов образования - ООО «Теплосервис».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Предоставление вышеуказанных услуг поставщиком осуществляется согласно заключенных договоров с потребителями данных видов услуг. Расчеты за поставляемые ресурсы коммунальных услуг осуществляются на основании</w:t>
      </w:r>
      <w:r w:rsidRPr="001609F2">
        <w:t xml:space="preserve"> </w:t>
      </w:r>
      <w:r w:rsidRPr="003329C7">
        <w:t>Федеральн</w:t>
      </w:r>
      <w:r>
        <w:t>ого</w:t>
      </w:r>
      <w:r w:rsidRPr="003329C7">
        <w:t xml:space="preserve"> </w:t>
      </w:r>
      <w:hyperlink r:id="rId8" w:history="1">
        <w:r w:rsidRPr="003329C7">
          <w:rPr>
            <w:color w:val="0000FF"/>
          </w:rPr>
          <w:t>закон</w:t>
        </w:r>
      </w:hyperlink>
      <w:r>
        <w:t>а</w:t>
      </w:r>
      <w:r w:rsidRPr="003329C7">
        <w:t xml:space="preserve"> от 30.12.2004 N 210-ФЗ "Об основах регулирования цен и тарифов предприятий коммунального комплекса"</w:t>
      </w:r>
      <w:r>
        <w:t xml:space="preserve">, а также </w:t>
      </w:r>
      <w:r w:rsidRPr="003329C7">
        <w:t xml:space="preserve"> </w:t>
      </w:r>
      <w:r>
        <w:t>утвержденных тарифов регулируемых  ответственным органом власти Калужской области.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Предоставление услуг ресурсоснабжения хозяйствующим субъектам осуществляется на основе  договоров и муниципальных контрактов. Объемы поставки, стоимость услуг, порядок и сроки расчетов оговорены  при заключении соответствующих договоров, муниципальных контрактов.</w:t>
      </w:r>
    </w:p>
    <w:p w:rsidR="00ED256C" w:rsidRDefault="00ED256C" w:rsidP="00A570EA">
      <w:pPr>
        <w:autoSpaceDE w:val="0"/>
        <w:autoSpaceDN w:val="0"/>
        <w:adjustRightInd w:val="0"/>
        <w:spacing w:line="240" w:lineRule="auto"/>
        <w:ind w:firstLine="540"/>
        <w:jc w:val="center"/>
      </w:pPr>
      <w:r>
        <w:t>2.2.2. Характеристика системы ресурсоснабжения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Основные характеристики систем ресурсоснабжения, балансы мощности и ресурса, зоны действия источников ресурса, техническое состояние систем инженерной инфраструктуры  перечислены в пунктах 2.1.1-2.1.4 программы.  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540"/>
        <w:jc w:val="both"/>
      </w:pP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 w:rsidRPr="003329C7">
        <w:t>2.</w:t>
      </w:r>
      <w:r>
        <w:t>2.3.</w:t>
      </w:r>
      <w:r w:rsidRPr="003329C7">
        <w:t xml:space="preserve"> </w:t>
      </w:r>
      <w:r>
        <w:t xml:space="preserve">Основные </w:t>
      </w:r>
      <w:r w:rsidRPr="003329C7">
        <w:t xml:space="preserve"> техническ</w:t>
      </w:r>
      <w:r>
        <w:t>ие</w:t>
      </w:r>
      <w:r w:rsidRPr="003329C7">
        <w:t xml:space="preserve"> </w:t>
      </w:r>
      <w:r>
        <w:t xml:space="preserve"> и технологические проблемы системы ресурсоснабжения.  Комплекс мероприятий, направленных на улучшение и развитие 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>
        <w:t>инженерных сетей и сооружений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540"/>
        <w:jc w:val="both"/>
      </w:pP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  <w:jc w:val="center"/>
      </w:pPr>
      <w:r>
        <w:t>2.2.3.1. Система водоснабжения и водоотведения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>Основными проблемами децентрализованных и централизованных систем водоснабжения и водоотведения в сельском поселении «Село Кременское» являются: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>-несоответствие объектов водоснабжения санитарным нормам и правилам  (неудовлетворительное санитарно-техническое состояние систем водоснабжения, не позволяющее обеспечить стабильное качество воды в соответствии с гигиеническими нормативами);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>-отсутствие зон санитарной охраны, либо несоблюдение должного режима в пределах их поясов,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микроорганизмов;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>-отсутствие необходимого комплекса очистных сооружений (установок по обеззараживанию) на водопроводах, подающих потребителям воду;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>-отсутствие современных технологий водоочистки;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>-высокая изношенность головных сооружений и разводящих сетей;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 xml:space="preserve">-высокие потери воды в процессе транспортировки ее к местам потребления. </w:t>
      </w:r>
    </w:p>
    <w:p w:rsidR="00ED256C" w:rsidRDefault="00ED256C" w:rsidP="001C0AF3">
      <w:pPr>
        <w:autoSpaceDE w:val="0"/>
        <w:autoSpaceDN w:val="0"/>
        <w:adjustRightInd w:val="0"/>
        <w:spacing w:line="240" w:lineRule="auto"/>
        <w:ind w:firstLine="540"/>
      </w:pPr>
      <w:r w:rsidRPr="003329C7">
        <w:t>В связи с длительной эксплуатацией практически все инженерные сети имеют высокий процент износа, поэтому на их содержание требуются огромные средства, и, как следствие, растет себестоимость предоставляемых услуг. Из года в год снижается их способность к выполнению своих функциональных задач. Планово-предупредительный ремонт сетей уступил место аварийно-восстановительным работам, затраты на проведение которых значительно выше, чем на плановый ремонт.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 xml:space="preserve">Для гарантированного водоснабжения населенных пунктов сельского поселения 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>«Село Кременское» при полном благоустройстве (устройство водопроводных сетей внутри каждого дома, общественных зданий и зданий коммунального назначения) в перспективе необходимо предусмотреть: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>-капитальный ремонт существующих глубоководных скважин, которые на данный момент находится в аварийном состоянии с заменой технологического оборудования и ремонтом оголовка, выполнить ряд мероприятий: демонтаж насоса и обсадных труб, прокачка эрлифтом в течение двух суток;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>-развитие действующей тупиковой сети водопровода на всей территории населенных пунктов поселения диаметром 110: 63 мм;</w:t>
      </w:r>
    </w:p>
    <w:p w:rsidR="00ED256C" w:rsidRDefault="00ED256C" w:rsidP="001609F2">
      <w:pPr>
        <w:autoSpaceDE w:val="0"/>
        <w:autoSpaceDN w:val="0"/>
        <w:adjustRightInd w:val="0"/>
        <w:spacing w:line="240" w:lineRule="auto"/>
        <w:ind w:firstLine="540"/>
      </w:pPr>
      <w:r>
        <w:t xml:space="preserve">-поэтапная реконструкция существующих сетей и замена изношенных участков сети. </w:t>
      </w:r>
    </w:p>
    <w:p w:rsidR="00ED256C" w:rsidRDefault="00ED256C" w:rsidP="00635E39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Для улучшения качества услуг водоотведения и совершенствования системы водоотведения необходимо предпринять проектные решения, базирующиеся на основе генерального плана сельского поселения. В проектных решениях следует планировать оборудование системой канализации жилых помещений при их подключении к системе водоснабжения, как помещений нового строительства, так и уже существующих, проведение мероприятий по снижению водоотведения за счет введения систем оборотного водоснабжения, создания бессточных производств и водосберегающих технологий.</w:t>
      </w:r>
    </w:p>
    <w:p w:rsidR="00ED256C" w:rsidRDefault="00ED256C" w:rsidP="00635E39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Строительство централизованных систем в малых населенных пунктах экономически невыгодно из-за слишком большой себестоимости очистки 1 м3 стока. Населенные пункты могут быть оснащены автономными установками биологической и глубокой очистки хозяйственно-бытовых стоков в различных модификациях, а именно: «ЮБАС» производительностью от 1-20 м3/сутки, «ТОП-А</w:t>
      </w:r>
      <w:r>
        <w:rPr>
          <w:lang w:val="en-US"/>
        </w:rPr>
        <w:t>S</w:t>
      </w:r>
      <w:r>
        <w:t>-БИЛКСИ» производительностью от 1-50 м3/сутки, с обеззараживанием очищенных сточных вод установкой ультразвуковых блоков кавитации «Лазурь».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водосток, а активный ил и осадок для компостирования с последующим внесением в почву в качестве удобрений.</w:t>
      </w:r>
    </w:p>
    <w:p w:rsidR="00ED256C" w:rsidRDefault="00ED256C" w:rsidP="00635E39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Водоотвод дождевых и снеговых вод с территории населенных пунктов и производственных площадок будет производиться системой открытых каналов и лотков.</w:t>
      </w:r>
    </w:p>
    <w:p w:rsidR="00ED256C" w:rsidRDefault="00ED256C" w:rsidP="00635E39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Для совершенствования системы водоотведения, улучшения санитарной обстановки, уменьшения загрязнения водных объектов в сельском поселении необходимо проведение следующих мероприятий:</w:t>
      </w:r>
    </w:p>
    <w:p w:rsidR="00ED256C" w:rsidRDefault="00ED256C" w:rsidP="00635E39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-стоки всех промышленных предприятий следует очищать на ЛОС (локальных очистных сооружениях) до нормативных показателей, разрешенных к сбросу в водные объекты;</w:t>
      </w:r>
    </w:p>
    <w:p w:rsidR="00ED256C" w:rsidRDefault="00ED256C" w:rsidP="0019019F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-обеспечение (оснастка) нежилых помещений автономными системами очистки. </w:t>
      </w:r>
    </w:p>
    <w:p w:rsidR="00ED256C" w:rsidRDefault="00ED256C" w:rsidP="00C9425B">
      <w:pPr>
        <w:autoSpaceDE w:val="0"/>
        <w:autoSpaceDN w:val="0"/>
        <w:adjustRightInd w:val="0"/>
        <w:spacing w:line="240" w:lineRule="auto"/>
        <w:ind w:firstLine="0"/>
        <w:outlineLvl w:val="2"/>
      </w:pP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2"/>
      </w:pPr>
      <w:r w:rsidRPr="003329C7">
        <w:t>2</w:t>
      </w:r>
      <w:r>
        <w:t>.2.3.2. Система электроснабжения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  <w:r>
        <w:t xml:space="preserve">      Информация о поставщиках, потребителях электрической энергии и состоянии системы электроснабжения сельского поселения «Село Кременское» изложена в пункте 2.1.2 муниципальной программы.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  <w:r>
        <w:t xml:space="preserve">       Для обеспечения надежности и устойчивости энергосистемы поселения необходимо:</w:t>
      </w:r>
      <w:r>
        <w:br/>
        <w:t>-проведение мероприятий по снижению потерь электроэнергии, таких как замена проводов на перегруженных ВЛ;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-замена ответвлений от ВЛ-0,38 кВ к зданиям;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-замена перегруженных и недогруженных трансформаторов на подстанциях 10 кВ и ниже;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-реконструкция сетевого оборудования с большим процентом износа.</w:t>
      </w: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2"/>
      </w:pPr>
      <w:r w:rsidRPr="003329C7">
        <w:t>2</w:t>
      </w:r>
      <w:r>
        <w:t>.2.</w:t>
      </w:r>
      <w:r w:rsidRPr="003329C7">
        <w:t xml:space="preserve">3. </w:t>
      </w:r>
      <w:r>
        <w:t>3. Система газоснабжения и т</w:t>
      </w:r>
      <w:r w:rsidRPr="003329C7">
        <w:t>еплоснабжени</w:t>
      </w:r>
      <w:r>
        <w:t>я</w:t>
      </w:r>
    </w:p>
    <w:p w:rsidR="00ED256C" w:rsidRDefault="00ED256C" w:rsidP="00C9425B">
      <w:pPr>
        <w:autoSpaceDE w:val="0"/>
        <w:autoSpaceDN w:val="0"/>
        <w:adjustRightInd w:val="0"/>
        <w:spacing w:line="240" w:lineRule="auto"/>
        <w:ind w:firstLine="0"/>
        <w:jc w:val="both"/>
      </w:pPr>
      <w:r>
        <w:t xml:space="preserve">      </w:t>
      </w:r>
      <w:r w:rsidRPr="00C9425B">
        <w:t>Информация</w:t>
      </w:r>
      <w:r>
        <w:t xml:space="preserve"> о поставщиках, потребителях тепловой энергии, сетевого газа и состоянии системы электроснабжения сельского поселения «Село Кременское» изложена в пункте 2.1.3 муниципальной программы.</w:t>
      </w:r>
    </w:p>
    <w:p w:rsidR="00ED256C" w:rsidRDefault="00ED256C" w:rsidP="00C9425B">
      <w:pPr>
        <w:autoSpaceDE w:val="0"/>
        <w:autoSpaceDN w:val="0"/>
        <w:adjustRightInd w:val="0"/>
        <w:spacing w:line="240" w:lineRule="auto"/>
        <w:ind w:firstLine="0"/>
        <w:jc w:val="both"/>
      </w:pPr>
      <w:r>
        <w:t xml:space="preserve">      Первоочередными мероприятиями предполагается газификация всех населенных пунктов сельского поселения и замена устаревшего и отслужившего свой срок оборудования, установка современных индивидуальных отопительных котлов.</w:t>
      </w:r>
    </w:p>
    <w:p w:rsidR="00ED256C" w:rsidRDefault="00ED256C" w:rsidP="001620AF">
      <w:pPr>
        <w:autoSpaceDE w:val="0"/>
        <w:autoSpaceDN w:val="0"/>
        <w:adjustRightInd w:val="0"/>
        <w:spacing w:line="240" w:lineRule="auto"/>
        <w:ind w:firstLine="0"/>
        <w:jc w:val="center"/>
        <w:outlineLvl w:val="2"/>
      </w:pPr>
    </w:p>
    <w:p w:rsidR="00ED256C" w:rsidRDefault="00ED256C" w:rsidP="001620AF">
      <w:pPr>
        <w:autoSpaceDE w:val="0"/>
        <w:autoSpaceDN w:val="0"/>
        <w:adjustRightInd w:val="0"/>
        <w:spacing w:line="240" w:lineRule="auto"/>
        <w:ind w:firstLine="0"/>
        <w:jc w:val="center"/>
        <w:outlineLvl w:val="2"/>
      </w:pPr>
      <w:r>
        <w:t>2.2.3.4. Система сбора и утилизации ТБО</w:t>
      </w:r>
    </w:p>
    <w:p w:rsidR="00ED256C" w:rsidRPr="00C9425B" w:rsidRDefault="00ED256C" w:rsidP="001620AF">
      <w:pPr>
        <w:autoSpaceDE w:val="0"/>
        <w:autoSpaceDN w:val="0"/>
        <w:adjustRightInd w:val="0"/>
        <w:spacing w:line="240" w:lineRule="auto"/>
        <w:ind w:firstLine="0"/>
        <w:jc w:val="both"/>
        <w:outlineLvl w:val="2"/>
      </w:pPr>
      <w:r>
        <w:t xml:space="preserve">     Информация о специализированных организациях, оказывающих услуги по сбору и утилизации ТБО на территории сельского поселения, санитарное состояние  объектов территории поселения изложено в п.2.1.4 муниципальной программы.</w:t>
      </w:r>
    </w:p>
    <w:p w:rsidR="00ED256C" w:rsidRDefault="00ED256C" w:rsidP="001620AF">
      <w:pPr>
        <w:autoSpaceDE w:val="0"/>
        <w:autoSpaceDN w:val="0"/>
        <w:adjustRightInd w:val="0"/>
        <w:spacing w:line="240" w:lineRule="auto"/>
        <w:ind w:firstLine="0"/>
        <w:jc w:val="both"/>
      </w:pPr>
      <w:r>
        <w:t>В числе основных задач повышения качества сельской среды рассматривается экологическая безопасность сельской среды, комплексное благоустройство сельского поселения. Для этих целей необходимо провести ряд мероприятий, направленных на улучшение обращения с отходами производства и потребления:</w:t>
      </w:r>
      <w:r>
        <w:br/>
        <w:t>- оборудовать специальные площадки для складирования отходов;</w:t>
      </w:r>
    </w:p>
    <w:p w:rsidR="00ED256C" w:rsidRDefault="00ED256C" w:rsidP="001620AF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 рассмотреть возможность организации селективного сбора отходов;</w:t>
      </w:r>
    </w:p>
    <w:p w:rsidR="00ED256C" w:rsidRDefault="00ED256C" w:rsidP="001620AF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 разработать схему санитарной очистки поселения;</w:t>
      </w:r>
    </w:p>
    <w:p w:rsidR="00ED256C" w:rsidRDefault="00ED256C" w:rsidP="001620AF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-совершенствовать систему санитарной очистки территорий от бытового мусора;</w:t>
      </w:r>
    </w:p>
    <w:p w:rsidR="00ED256C" w:rsidRDefault="00ED256C" w:rsidP="001620AF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-способствовать снижению объемов мусора (свести к минимуму потребление продуктов одноразового пользования);</w:t>
      </w:r>
    </w:p>
    <w:p w:rsidR="00ED256C" w:rsidRDefault="00ED256C" w:rsidP="001620AF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-определение конкретных организаций, ответственных за санитарную очистку территории поселения;</w:t>
      </w:r>
    </w:p>
    <w:p w:rsidR="00ED256C" w:rsidRDefault="00ED256C" w:rsidP="001620AF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-благоустройство мест массового отдыха населения;</w:t>
      </w:r>
    </w:p>
    <w:p w:rsidR="00ED256C" w:rsidRPr="003329C7" w:rsidRDefault="00ED256C" w:rsidP="001620AF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-запретить слив жидких отходов и сточных вод из домов, не оборудованных канализацией, в колодцы, водостоки ливневой канализации, придорожные канавы, на грунт;-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  <w:r>
        <w:t>-усовершенствование системы сбора, утилизации и переработки ТБО.</w:t>
      </w: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  <w:r>
        <w:t xml:space="preserve"> Проведение вышеуказанных комплексных мероприятий способствует сохранению растительного и животного мира, предотвращению рисков возникновения чрезвычайных ситуаций природного и техногенного характера, уменьшению возможных потерь и ущерба от них.</w:t>
      </w:r>
    </w:p>
    <w:p w:rsidR="00ED256C" w:rsidRPr="003329C7" w:rsidRDefault="00ED256C" w:rsidP="003329C7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</w:pPr>
      <w:r w:rsidRPr="003329C7">
        <w:t xml:space="preserve">3. </w:t>
      </w:r>
      <w:r>
        <w:t>Перспективы развития сельского поселения и прогноз спроса на коммунальные ресурсы</w:t>
      </w:r>
    </w:p>
    <w:p w:rsidR="00ED256C" w:rsidRDefault="00ED256C" w:rsidP="003329C7">
      <w:pPr>
        <w:autoSpaceDE w:val="0"/>
        <w:autoSpaceDN w:val="0"/>
        <w:adjustRightInd w:val="0"/>
        <w:spacing w:line="240" w:lineRule="auto"/>
        <w:ind w:firstLine="540"/>
        <w:jc w:val="both"/>
      </w:pP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Прогнозные ресурсы позволяют реализовать перспективные направления сельского поселения «Село Кременское».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Демографический прогноз является неотъемлемой частью комплексных экономических и социальных прогнозов развития территории  имеет чрезвычайно важное значение для целей краткосрочного, среднесрочного и долгосрочного планирования развития территории. Демографический прогноз позволяет дать оценку основных параметров развития населения территории на основе выбранных гипотез изменения уровня рождаемости, смертности и миграционных потоков, таких как половозрастной состав, обеспеченность трудовыми ресурсами, дальнейшие перспективы воспроизводства и т.д.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 Анализ динамики численности населения показывает, что за десятилетний период численность населения сельского поселения уменьшилась на 251 человека или 31, 3%, в основном, из-за стабильной естественной убыли населения.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0"/>
        <w:jc w:val="both"/>
      </w:pPr>
      <w:r>
        <w:t xml:space="preserve">        Для развития тенденции рождаемости необходимо полностью обеспечить население качественным образованием и медицинским обслуживанием.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</w:p>
    <w:p w:rsidR="00ED256C" w:rsidRPr="003329C7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Ключевой задачей развития территории становится формирование благоприятной среды жизнедеятельности постоянного населения и повышение миграционной привлекательности территорий.  Достичь положительным результатов  возможно за счет постоянного прироста населения. Прирост населения возможен по-этапно за счет сезонного населения,  увеличения рождаемости и миграционного притока населения.</w:t>
      </w:r>
      <w:r>
        <w:br/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11"/>
        <w:gridCol w:w="5212"/>
      </w:tblGrid>
      <w:tr w:rsidR="00ED256C">
        <w:tc>
          <w:tcPr>
            <w:tcW w:w="10423" w:type="dxa"/>
            <w:gridSpan w:val="2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735AA">
              <w:t>СП «Село Кременское»</w:t>
            </w:r>
          </w:p>
        </w:tc>
      </w:tr>
      <w:tr w:rsidR="00ED256C">
        <w:tc>
          <w:tcPr>
            <w:tcW w:w="5211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735AA">
              <w:t>Этапы</w:t>
            </w:r>
          </w:p>
        </w:tc>
        <w:tc>
          <w:tcPr>
            <w:tcW w:w="5212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735AA">
              <w:t>Численность населения, чел.</w:t>
            </w:r>
          </w:p>
        </w:tc>
      </w:tr>
      <w:tr w:rsidR="00ED256C">
        <w:tc>
          <w:tcPr>
            <w:tcW w:w="5211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735AA">
              <w:t>Современное состояние</w:t>
            </w:r>
          </w:p>
        </w:tc>
        <w:tc>
          <w:tcPr>
            <w:tcW w:w="5212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735AA">
              <w:t>551</w:t>
            </w:r>
          </w:p>
        </w:tc>
      </w:tr>
      <w:tr w:rsidR="00ED256C">
        <w:tc>
          <w:tcPr>
            <w:tcW w:w="5211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735AA">
              <w:t>Первая очередь</w:t>
            </w:r>
          </w:p>
        </w:tc>
        <w:tc>
          <w:tcPr>
            <w:tcW w:w="5212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735AA">
              <w:t>560</w:t>
            </w:r>
          </w:p>
        </w:tc>
      </w:tr>
      <w:tr w:rsidR="00ED256C">
        <w:tc>
          <w:tcPr>
            <w:tcW w:w="5211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735AA">
              <w:t>Расчетный срок</w:t>
            </w:r>
          </w:p>
        </w:tc>
        <w:tc>
          <w:tcPr>
            <w:tcW w:w="5212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735AA">
              <w:t>639</w:t>
            </w:r>
          </w:p>
        </w:tc>
      </w:tr>
    </w:tbl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Увеличение численности определенных выше параметров будет зависеть от социально-экономического развития сельского поселения, успешной политики занятости населения, в частности, создания новых рабочих мест.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Формирование и развитие системы культурно-бытового обслуживания в значительной степени способствует достижению главной цели градостроительной политики - обеспечение комфортности проживания.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Основные задачи и направления для развития социально-культурной инфраструктуры по отраслям:</w:t>
      </w:r>
    </w:p>
    <w:p w:rsidR="00ED256C" w:rsidRPr="00F92717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  <w:rPr>
          <w:u w:val="single"/>
        </w:rPr>
      </w:pPr>
      <w:r w:rsidRPr="00F92717">
        <w:rPr>
          <w:u w:val="single"/>
        </w:rPr>
        <w:t>Здравоохранение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-оказание содействия в исполнении программ по охране здоровья граждан, принятых на федеральном, региональном, муниципальном уровнях;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-приоритетное решение вопросов охраны здоровья, снижение смертности населения в трудоспособном возрасте;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-обеспечение населения информацией об объемах бесплатной медицинской помощи, а также платной медицинской помощи;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-проведение санитарно-просветительских мероприятий;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-пропаганда здорового образа жизни и формирование личной ответственности за состояние своего здоровья.</w:t>
      </w:r>
    </w:p>
    <w:p w:rsidR="00ED256C" w:rsidRPr="004356A9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  <w:rPr>
          <w:u w:val="single"/>
        </w:rPr>
      </w:pPr>
      <w:r w:rsidRPr="004356A9">
        <w:rPr>
          <w:u w:val="single"/>
        </w:rPr>
        <w:t>Образование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-сохранение и улучшение действующих объектов образования;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-координация действий учреждений народного образования по организации летнего отдыха детей;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-привлечение на работу молодых педагогов;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-укрепление материальной базы образовательных учреждений;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-использование информационных технологий в процессе обучения.</w:t>
      </w:r>
    </w:p>
    <w:p w:rsidR="00ED256C" w:rsidRPr="00292B5B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  <w:rPr>
          <w:u w:val="single"/>
        </w:rPr>
      </w:pPr>
      <w:r w:rsidRPr="00292B5B">
        <w:rPr>
          <w:u w:val="single"/>
        </w:rPr>
        <w:t>Культура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-совершенствование организации свободного времени населения, в том числе детей и подростков, обращая особое внимание на организацию досуга молодежи;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-максимальное использование имеющейся сети учреждений культуры для организации содержательного досуга с учетом интересов и потребностей жителей, проживающих на территории поселения;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-строительство объекта культурно- досугового назначения и спортивной площадки в с. Кременское.</w:t>
      </w:r>
    </w:p>
    <w:p w:rsidR="00ED256C" w:rsidRPr="00D306A9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  <w:rPr>
          <w:u w:val="single"/>
        </w:rPr>
      </w:pPr>
      <w:r w:rsidRPr="00D306A9">
        <w:rPr>
          <w:u w:val="single"/>
        </w:rPr>
        <w:t>Жилищный фонд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Средняя обеспеченность жильем по сельскому поселению составляет 100,1 м2/чел.</w:t>
      </w:r>
      <w:r>
        <w:br/>
        <w:t>Зоны жилой застройки: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-индивидуальная застройка;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-малоэтажная застройка.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Для достижения основной цели жилищной политики, выдвинутой федеральной и областными программами, необходимо решить ряд следующих задач в поселении: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-сохранение и увеличение многообразия жилой среды и застройки, отвечающей запросам различных групп населения, размещение различных типов жилой застройки с дифференцированной жилищной обеспеченностью;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-ликвидация аварийного и ветхого жилищного фонда;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-формирование комплексной жилой среды, отвечающей социальным требованиям доступности объектов и центров повседневного обслуживания, транспорта, рекреации.</w:t>
      </w:r>
    </w:p>
    <w:p w:rsidR="00ED256C" w:rsidRPr="00D306A9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  <w:rPr>
          <w:u w:val="single"/>
        </w:rPr>
      </w:pPr>
      <w:r w:rsidRPr="00D306A9">
        <w:rPr>
          <w:u w:val="single"/>
        </w:rPr>
        <w:t>Транспортные сети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-В первую очередь необходима реконструкция и усовершенствование дорог с грунтовым покрытием, усовершенствование дорожного покрытия подъездов к населенным пунктам, увеличение связности между населенными пунктами внутри сельского поселения;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-создание рациональной сети внутриквартальных проездов в районе предполагаемого строительства, обеспечивающей связь внутриквартальных проездов с существующей улично-дорожной сетью и автомобильными дорогами общего пользования.</w:t>
      </w:r>
    </w:p>
    <w:p w:rsidR="00ED256C" w:rsidRPr="007C5014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  <w:rPr>
          <w:u w:val="single"/>
        </w:rPr>
      </w:pPr>
      <w:r w:rsidRPr="007C5014">
        <w:rPr>
          <w:u w:val="single"/>
        </w:rPr>
        <w:t>Инженерные сети и сооружения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-реконструкция существующих водозаборных сооружений поселения;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-строительство комплексных очистных сооружений в с. Кременское;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-проведение мероприятий по снижению потерь электроэнергии, таких как замена проводов на перегруженных ВЛ;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-замена ответвлений от ВЛ-0,38 кВ к зданиям;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-замена перегруженных и недогруженных трансформаторов на подстанциях 10 кВ и ниже;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-реконструкция сетевого оборудования с большим процентом износа;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-газификация всех населенных пунктов сельского поселения;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-замена устаревшего и отслужившего свой срок оборудования, установка современных индивидуальных отопительных котлов;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-организация пунктов коллективного доступа к сети Интернет на базе почтовых отделений в населенных пунктах сельского поселения;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-обеспечение на расчетный срок потребности в телефонных номерах;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-развитие волоконно-оптических линий связи;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-обеспечение максимальной доступности для населения социально значимого пакета телерадиопрограмм федерального и регионального уровней.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 w:rsidRPr="007C5014">
        <w:rPr>
          <w:u w:val="single"/>
        </w:rPr>
        <w:t>Пространственно-функциональная организация территории сельского поселения</w:t>
      </w:r>
      <w:r>
        <w:rPr>
          <w:u w:val="single"/>
        </w:rPr>
        <w:t xml:space="preserve"> 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Перспективное планировочное решение сельского поселения направлено на совершенствование территориальной организации СП «Село Кременское».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В развитии планировочной организации территории поселения учитывается местоположение и особенности территориального развития населенных пунктов. На перспективу проектом генерального плана сельского поселения предусматривается изменение границ населенных пунктов с включением новых территорий путем перевода земель из категории земли сельскохозяйственного назначения в категорию земли населенных пунктов. На период 2014-2020 годов под жилищное строительство планируется перевести 20,6 га в с. Кременское,  в д. Насоново- 20 га, в д. Одинцы-20 га.</w:t>
      </w:r>
    </w:p>
    <w:p w:rsidR="00ED256C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>А также перевод земель сельскохозяйственного назначения в категорию земель промышленности и земель рекреационного назначения. На период 2014-2025 годов планируется перевести 16,5 га в категорию земель промышленности и иного специального назначения (8,5 га- у д. Ердово, 8 га- у с. Кременское), 6 га- в категорию земель рекреационного назначения (юго-запад с. Кременское).</w:t>
      </w:r>
    </w:p>
    <w:p w:rsidR="00ED256C" w:rsidRPr="007C5014" w:rsidRDefault="00ED256C" w:rsidP="00E93047">
      <w:pPr>
        <w:autoSpaceDE w:val="0"/>
        <w:autoSpaceDN w:val="0"/>
        <w:adjustRightInd w:val="0"/>
        <w:spacing w:line="240" w:lineRule="auto"/>
        <w:ind w:firstLine="540"/>
        <w:jc w:val="both"/>
      </w:pPr>
    </w:p>
    <w:p w:rsidR="00ED256C" w:rsidRPr="00AF5186" w:rsidRDefault="00ED256C" w:rsidP="00AF5186">
      <w:pPr>
        <w:pStyle w:val="Default"/>
        <w:jc w:val="center"/>
        <w:rPr>
          <w:sz w:val="26"/>
          <w:szCs w:val="26"/>
        </w:rPr>
      </w:pPr>
      <w:r>
        <w:br/>
      </w:r>
      <w:r w:rsidRPr="00AF5186">
        <w:rPr>
          <w:b/>
          <w:bCs/>
          <w:sz w:val="26"/>
          <w:szCs w:val="26"/>
        </w:rPr>
        <w:t>4. ЦЕЛЕВЫЕ ПОКАЗАТЕЛИ РАЗВИТИЯ КОММУНАЛЬНОЙ ИНФРАСТРУКТУРЫ</w:t>
      </w:r>
    </w:p>
    <w:p w:rsidR="00ED256C" w:rsidRPr="00AF5186" w:rsidRDefault="00ED256C" w:rsidP="00AF5186">
      <w:pPr>
        <w:pStyle w:val="Default"/>
        <w:rPr>
          <w:sz w:val="26"/>
          <w:szCs w:val="26"/>
        </w:rPr>
      </w:pPr>
    </w:p>
    <w:p w:rsidR="00ED256C" w:rsidRPr="00AF5186" w:rsidRDefault="00ED256C" w:rsidP="00AF518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AF5186">
        <w:rPr>
          <w:sz w:val="26"/>
          <w:szCs w:val="26"/>
        </w:rPr>
        <w:t xml:space="preserve">Результаты реализации Программы определяются с достижением уровня запланированных технических и финансово-экономических целевых показателей. </w:t>
      </w:r>
    </w:p>
    <w:p w:rsidR="00ED256C" w:rsidRPr="00786ECE" w:rsidRDefault="00ED256C" w:rsidP="00AF518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AF5186">
        <w:rPr>
          <w:sz w:val="26"/>
          <w:szCs w:val="26"/>
        </w:rPr>
        <w:t>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</w:t>
      </w:r>
      <w:r>
        <w:rPr>
          <w:sz w:val="26"/>
          <w:szCs w:val="26"/>
        </w:rPr>
        <w:t xml:space="preserve"> </w:t>
      </w:r>
      <w:r w:rsidRPr="00AF5186">
        <w:rPr>
          <w:sz w:val="26"/>
          <w:szCs w:val="26"/>
        </w:rPr>
        <w:t xml:space="preserve"> </w:t>
      </w:r>
      <w:r>
        <w:rPr>
          <w:sz w:val="26"/>
          <w:szCs w:val="26"/>
        </w:rPr>
        <w:t>коммунальной инфраструктуры муниципальных образований, утвержденных приказом министерства регионального развития Российской Федерации от 06.05.2011 года № 204:</w:t>
      </w:r>
    </w:p>
    <w:p w:rsidR="00ED256C" w:rsidRPr="00786ECE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критерии доступности коммунальных услуг для населения; </w:t>
      </w:r>
    </w:p>
    <w:p w:rsidR="00ED256C" w:rsidRPr="00786ECE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показатели спроса на коммунальные ресурсы и перспективные нагрузки; </w:t>
      </w:r>
    </w:p>
    <w:p w:rsidR="00ED256C" w:rsidRPr="00786ECE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величины новых нагрузок; </w:t>
      </w:r>
    </w:p>
    <w:p w:rsidR="00ED256C" w:rsidRPr="00786ECE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показатели качества поставляемого ресурса; </w:t>
      </w:r>
    </w:p>
    <w:p w:rsidR="00ED256C" w:rsidRPr="00786ECE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показатели степени охвата потребителей приборами учета; </w:t>
      </w:r>
    </w:p>
    <w:p w:rsidR="00ED256C" w:rsidRPr="00786ECE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показатели надежности поставки ресурсов; </w:t>
      </w:r>
    </w:p>
    <w:p w:rsidR="00ED256C" w:rsidRPr="00786ECE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показатели эффективности производства и транспортировки ресурсов; </w:t>
      </w:r>
    </w:p>
    <w:p w:rsidR="00ED256C" w:rsidRPr="00786ECE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показатели эффективности потребления коммунальных ресурсов; </w:t>
      </w:r>
    </w:p>
    <w:p w:rsidR="00ED256C" w:rsidRPr="00786ECE" w:rsidRDefault="00ED256C" w:rsidP="00AF5186">
      <w:pPr>
        <w:pStyle w:val="Default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показатели воздействия на окружающую среду. </w:t>
      </w: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786ECE">
        <w:rPr>
          <w:color w:val="auto"/>
          <w:sz w:val="26"/>
          <w:szCs w:val="26"/>
        </w:rPr>
        <w:t xml:space="preserve">Целевые показатели устанавливаются по каждому виду коммунальных услуг и периодически корректируются. </w:t>
      </w: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</w:t>
      </w:r>
      <w:r w:rsidRPr="00786ECE">
        <w:rPr>
          <w:color w:val="auto"/>
          <w:sz w:val="26"/>
          <w:szCs w:val="26"/>
        </w:rPr>
        <w:t xml:space="preserve">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услуг. </w:t>
      </w: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786ECE">
        <w:rPr>
          <w:color w:val="auto"/>
          <w:sz w:val="26"/>
          <w:szCs w:val="26"/>
        </w:rPr>
        <w:t xml:space="preserve">Охват потребителей услугами используется для оценки качества работы систем жизнеобеспечения. </w:t>
      </w:r>
    </w:p>
    <w:p w:rsidR="00ED256C" w:rsidRPr="00786ECE" w:rsidRDefault="00ED256C" w:rsidP="00AF518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786ECE">
        <w:rPr>
          <w:color w:val="auto"/>
          <w:sz w:val="26"/>
          <w:szCs w:val="26"/>
        </w:rPr>
        <w:t xml:space="preserve">Уровень использования производственных мощностей, обеспеченность приборами учета, характеризуют сбалансированность систем. </w:t>
      </w:r>
    </w:p>
    <w:p w:rsidR="00ED256C" w:rsidRPr="00786ECE" w:rsidRDefault="00ED256C" w:rsidP="00AF518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786ECE">
        <w:rPr>
          <w:color w:val="auto"/>
          <w:sz w:val="26"/>
          <w:szCs w:val="26"/>
        </w:rPr>
        <w:t xml:space="preserve">Качество оказываемых услуг организациями коммунального комплекса характеризует соответствие качества оказываемых услуг установленным требованиями, эпидемиологическим нормам и правилам. </w:t>
      </w:r>
    </w:p>
    <w:p w:rsidR="00ED256C" w:rsidRPr="00786ECE" w:rsidRDefault="00ED256C" w:rsidP="00AF518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786ECE">
        <w:rPr>
          <w:color w:val="auto"/>
          <w:sz w:val="26"/>
          <w:szCs w:val="26"/>
        </w:rPr>
        <w:t xml:space="preserve">Надежность обслуживания систем жизнеобеспечения характеризует способность коммунальных объектов обеспечивать жизнедеятельность </w:t>
      </w:r>
      <w:r>
        <w:rPr>
          <w:color w:val="auto"/>
          <w:sz w:val="26"/>
          <w:szCs w:val="26"/>
        </w:rPr>
        <w:t>сельского</w:t>
      </w:r>
      <w:r w:rsidRPr="00786ECE">
        <w:rPr>
          <w:color w:val="auto"/>
          <w:sz w:val="26"/>
          <w:szCs w:val="26"/>
        </w:rPr>
        <w:t xml:space="preserve"> поселени</w:t>
      </w:r>
      <w:r>
        <w:rPr>
          <w:color w:val="auto"/>
          <w:sz w:val="26"/>
          <w:szCs w:val="26"/>
        </w:rPr>
        <w:t xml:space="preserve">я «Село Кременское» </w:t>
      </w:r>
      <w:r w:rsidRPr="00786ECE">
        <w:rPr>
          <w:color w:val="auto"/>
          <w:sz w:val="26"/>
          <w:szCs w:val="26"/>
        </w:rPr>
        <w:t xml:space="preserve"> без существенного снижения качества среды обитания при любых воздействиях извне, то есть оценкой возможности функционирования коммунальных систем практически без аварий, повреждений, других нарушений в работе. </w:t>
      </w:r>
    </w:p>
    <w:p w:rsidR="00ED256C" w:rsidRPr="00786ECE" w:rsidRDefault="00ED256C" w:rsidP="00AF518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786ECE">
        <w:rPr>
          <w:color w:val="auto"/>
          <w:sz w:val="26"/>
          <w:szCs w:val="26"/>
        </w:rPr>
        <w:t xml:space="preserve">Надежность работы объектов коммунальной инфраструктуры характеризуется обратной величиной - интенсивностью отказов (количеством аварий и повреждений на единицу масштаба объекта, например на 1 км инженерных сетей); износом коммунальных сетей, протяженностью сетей, </w:t>
      </w:r>
      <w:r>
        <w:rPr>
          <w:color w:val="auto"/>
          <w:sz w:val="26"/>
          <w:szCs w:val="26"/>
        </w:rPr>
        <w:t>нуждающихся в замене; долей ежегодно заменяемых сетей; уровнем потерь и неучтенных расходов.</w:t>
      </w:r>
    </w:p>
    <w:p w:rsidR="00ED256C" w:rsidRDefault="00ED256C" w:rsidP="00786ECE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</w:t>
      </w:r>
      <w:r w:rsidRPr="00786ECE">
        <w:rPr>
          <w:color w:val="auto"/>
          <w:sz w:val="26"/>
          <w:szCs w:val="26"/>
        </w:rPr>
        <w:t xml:space="preserve">Ресурсная эффективность определяет рациональность использования ресурсов, характеризуется следующими показателями: удельный расход электроэнергии, удельный расход топлива. </w:t>
      </w: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</w:p>
    <w:p w:rsidR="00ED256C" w:rsidRPr="00F32B22" w:rsidRDefault="00ED256C" w:rsidP="00786ECE">
      <w:pPr>
        <w:pStyle w:val="Default"/>
        <w:jc w:val="both"/>
        <w:rPr>
          <w:i/>
          <w:i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</w:t>
      </w:r>
      <w:r w:rsidRPr="00F32B22">
        <w:rPr>
          <w:i/>
          <w:iCs/>
          <w:color w:val="auto"/>
          <w:sz w:val="26"/>
          <w:szCs w:val="26"/>
        </w:rPr>
        <w:t xml:space="preserve">Результатами реализация мероприятий по развитию систем водоснабжения муниципального образования являются: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обеспечение бесперебойной подачи качественной воды от источника до потребителя;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улучшение качества коммунального обслуживания населения по системе водоснабжения;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обеспечение энергосбережения;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> снижение уровня потерь и неучтенных расходов воды к 202</w:t>
      </w:r>
      <w:r>
        <w:rPr>
          <w:color w:val="auto"/>
          <w:sz w:val="26"/>
          <w:szCs w:val="26"/>
        </w:rPr>
        <w:t>3</w:t>
      </w:r>
      <w:r w:rsidRPr="00786ECE">
        <w:rPr>
          <w:color w:val="auto"/>
          <w:sz w:val="26"/>
          <w:szCs w:val="26"/>
        </w:rPr>
        <w:t xml:space="preserve"> г. </w:t>
      </w: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обеспечение возможности подключения строящихся объектов к системе водоснабжения при гарантированном объеме заявленной мощности. </w:t>
      </w: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</w:p>
    <w:p w:rsidR="00ED256C" w:rsidRPr="00F32B22" w:rsidRDefault="00ED256C" w:rsidP="00786ECE">
      <w:pPr>
        <w:pStyle w:val="Default"/>
        <w:jc w:val="both"/>
        <w:rPr>
          <w:i/>
          <w:iCs/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Результатами реализация мероприятий по развитию систем водоотведения являются: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обеспечение возможности подключения строящихся объектов к системе водоотведения при гарантированном объеме заявленной мощности;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повышение надежности и обеспечение бесперебойной работы объектов водоотведения;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уменьшение техногенного воздействия на среду обитания;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улучшение качества жилищно-коммунального обслуживания населения по системе водоотведения. </w:t>
      </w: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 обеспечение энергосбережения. </w:t>
      </w: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>Количественные значения целевых показателей определены с учетом выполнения всех мероприятий Программы в запланированные сроки. К ключевым</w:t>
      </w:r>
      <w:r>
        <w:rPr>
          <w:color w:val="auto"/>
          <w:sz w:val="26"/>
          <w:szCs w:val="26"/>
        </w:rPr>
        <w:t>,</w:t>
      </w:r>
      <w:r w:rsidRPr="00786ECE">
        <w:rPr>
          <w:color w:val="auto"/>
          <w:sz w:val="26"/>
          <w:szCs w:val="26"/>
        </w:rPr>
        <w:t xml:space="preserve"> из них относятся: </w:t>
      </w: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 xml:space="preserve">4.1. Теплоснабжение: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> Надежность обслуживания - количество аварий и повреждений на 1 км сетей в год: 201</w:t>
      </w:r>
      <w:r>
        <w:rPr>
          <w:color w:val="auto"/>
          <w:sz w:val="26"/>
          <w:szCs w:val="26"/>
        </w:rPr>
        <w:t>4</w:t>
      </w:r>
      <w:r w:rsidRPr="00786ECE">
        <w:rPr>
          <w:color w:val="auto"/>
          <w:sz w:val="26"/>
          <w:szCs w:val="26"/>
        </w:rPr>
        <w:t xml:space="preserve"> г. – 1 ед./км; 202</w:t>
      </w:r>
      <w:r>
        <w:rPr>
          <w:color w:val="auto"/>
          <w:sz w:val="26"/>
          <w:szCs w:val="26"/>
        </w:rPr>
        <w:t>3</w:t>
      </w:r>
      <w:r w:rsidRPr="00786ECE">
        <w:rPr>
          <w:color w:val="auto"/>
          <w:sz w:val="26"/>
          <w:szCs w:val="26"/>
        </w:rPr>
        <w:t xml:space="preserve"> г. – 0 ед./км.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> Уровень потерь: 201</w:t>
      </w:r>
      <w:r>
        <w:rPr>
          <w:color w:val="auto"/>
          <w:sz w:val="26"/>
          <w:szCs w:val="26"/>
        </w:rPr>
        <w:t>4</w:t>
      </w:r>
      <w:r w:rsidRPr="00786ECE">
        <w:rPr>
          <w:color w:val="auto"/>
          <w:sz w:val="26"/>
          <w:szCs w:val="26"/>
        </w:rPr>
        <w:t xml:space="preserve"> г. – 20%; 202</w:t>
      </w:r>
      <w:r>
        <w:rPr>
          <w:color w:val="auto"/>
          <w:sz w:val="26"/>
          <w:szCs w:val="26"/>
        </w:rPr>
        <w:t>3</w:t>
      </w:r>
      <w:r w:rsidRPr="00786ECE">
        <w:rPr>
          <w:color w:val="auto"/>
          <w:sz w:val="26"/>
          <w:szCs w:val="26"/>
        </w:rPr>
        <w:t xml:space="preserve"> г. – 8%. </w:t>
      </w:r>
    </w:p>
    <w:p w:rsidR="00ED256C" w:rsidRPr="00786ECE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> Удельный вес сетей, нуждающихся в замене: 201</w:t>
      </w:r>
      <w:r>
        <w:rPr>
          <w:color w:val="auto"/>
          <w:sz w:val="26"/>
          <w:szCs w:val="26"/>
        </w:rPr>
        <w:t>4</w:t>
      </w:r>
      <w:r w:rsidRPr="00786ECE">
        <w:rPr>
          <w:color w:val="auto"/>
          <w:sz w:val="26"/>
          <w:szCs w:val="26"/>
        </w:rPr>
        <w:t xml:space="preserve"> г. – 20%; 202</w:t>
      </w:r>
      <w:r>
        <w:rPr>
          <w:color w:val="auto"/>
          <w:sz w:val="26"/>
          <w:szCs w:val="26"/>
        </w:rPr>
        <w:t>3</w:t>
      </w:r>
      <w:r w:rsidRPr="00786ECE">
        <w:rPr>
          <w:color w:val="auto"/>
          <w:sz w:val="26"/>
          <w:szCs w:val="26"/>
        </w:rPr>
        <w:t xml:space="preserve"> г. – 5%. </w:t>
      </w:r>
    </w:p>
    <w:p w:rsidR="00ED256C" w:rsidRPr="00786ECE" w:rsidRDefault="00ED256C" w:rsidP="00786ECE">
      <w:pPr>
        <w:pStyle w:val="Default"/>
        <w:jc w:val="both"/>
        <w:rPr>
          <w:color w:val="auto"/>
          <w:sz w:val="26"/>
          <w:szCs w:val="26"/>
        </w:rPr>
      </w:pPr>
      <w:r w:rsidRPr="00786ECE">
        <w:rPr>
          <w:color w:val="auto"/>
          <w:sz w:val="26"/>
          <w:szCs w:val="26"/>
        </w:rPr>
        <w:t> Обеспеченность потребителей приборами учета: 201</w:t>
      </w:r>
      <w:r>
        <w:rPr>
          <w:color w:val="auto"/>
          <w:sz w:val="26"/>
          <w:szCs w:val="26"/>
        </w:rPr>
        <w:t>4</w:t>
      </w:r>
      <w:r w:rsidRPr="00786ECE">
        <w:rPr>
          <w:color w:val="auto"/>
          <w:sz w:val="26"/>
          <w:szCs w:val="26"/>
        </w:rPr>
        <w:t xml:space="preserve"> г. – 15%; 202</w:t>
      </w:r>
      <w:r>
        <w:rPr>
          <w:color w:val="auto"/>
          <w:sz w:val="26"/>
          <w:szCs w:val="26"/>
        </w:rPr>
        <w:t>3</w:t>
      </w:r>
      <w:r w:rsidRPr="00786ECE">
        <w:rPr>
          <w:color w:val="auto"/>
          <w:sz w:val="26"/>
          <w:szCs w:val="26"/>
        </w:rPr>
        <w:t xml:space="preserve"> г. – 100%. </w:t>
      </w:r>
    </w:p>
    <w:p w:rsidR="00ED256C" w:rsidRDefault="00ED256C" w:rsidP="00786ECE">
      <w:pPr>
        <w:pStyle w:val="Default"/>
        <w:jc w:val="both"/>
        <w:rPr>
          <w:color w:val="auto"/>
          <w:sz w:val="28"/>
          <w:szCs w:val="28"/>
        </w:rPr>
      </w:pPr>
    </w:p>
    <w:p w:rsidR="00ED256C" w:rsidRPr="00F32B22" w:rsidRDefault="00ED256C" w:rsidP="00786ECE">
      <w:pPr>
        <w:pStyle w:val="Default"/>
        <w:jc w:val="both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Оптимизация технической структуры </w:t>
      </w:r>
    </w:p>
    <w:p w:rsidR="00ED256C" w:rsidRPr="00F32B22" w:rsidRDefault="00ED256C" w:rsidP="00786ECE">
      <w:pPr>
        <w:pStyle w:val="Default"/>
        <w:spacing w:after="55"/>
        <w:jc w:val="both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Заблаговременно развивать систему теплоснабжения в соответствии с прогнозируемыми масштабами реконструкций и строительства; </w:t>
      </w:r>
    </w:p>
    <w:p w:rsidR="00ED256C" w:rsidRPr="00F32B22" w:rsidRDefault="00ED256C" w:rsidP="00786ECE">
      <w:pPr>
        <w:pStyle w:val="Default"/>
        <w:jc w:val="both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достаточные, но не избыточные резервы мощностей на всех стадиях технологической цепочки для подключения новых абонентов и выполнения требований по параметрам надежности и эффективности услуг теплоснабжения;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pageBreakBefore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> Обеспечить сочетание централизованного и децентрализованного теплоснабжения в зависимости от плотности тепловых нагрузок в различ</w:t>
      </w:r>
      <w:r>
        <w:rPr>
          <w:color w:val="auto"/>
          <w:sz w:val="26"/>
          <w:szCs w:val="26"/>
        </w:rPr>
        <w:t>ных районах теплоснабжения сель</w:t>
      </w:r>
      <w:r w:rsidRPr="00F32B22">
        <w:rPr>
          <w:color w:val="auto"/>
          <w:sz w:val="26"/>
          <w:szCs w:val="26"/>
        </w:rPr>
        <w:t xml:space="preserve">ского поселения;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соответствие мощности устанавливаемых котельных подключаемым нагрузкам.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Параметры надежности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показатели надежности тепловых сетей не ниже требований, установленных в СНиП 41-02-2003 «Тепловые сети», в т.ч.: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- по частоте инцидентов в эксплуатационном режиме, в т.ч. по частоте нарушения технологических режимов, не выше чем 0,03 инц./км-год;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- по частоте аварий в эксплуатационном режиме (или вероятности безаварийной работы) не выше чем 0,1 аварий/система в год;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- по готовности системы теплоснабжения к отопительному сезону не ниже 0,98 по отношению к самому удаленному от источника потребителю;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- по готовности системы теплоснабжения нести максимальную нагрузку не ниже 0,95;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- по способности системы препятствовать развитию инцидента в аварию не ниже 0,99;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- по способности системы препятствовать развитию проектной аварии в запроектную с максимальным ущербом (или способность системы минимизировать ущерб в результате проектной аварии) не ниже 0,99. </w:t>
      </w:r>
    </w:p>
    <w:p w:rsidR="00ED256C" w:rsidRDefault="00ED256C" w:rsidP="00AF5186">
      <w:pPr>
        <w:pStyle w:val="Default"/>
        <w:rPr>
          <w:i/>
          <w:iCs/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Параметры энергетической эффективности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Повысить эффективность системы теплоснабжения (без учета потерь на источниках теплоснабжения) до 92%;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Снизить потери в магистральных, распределительных и внутриквартальных тепловых сетях (сетях горячего водоснабжения) до 8%;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снижение потерь тепла от небаланса спроса и предложения до минимума за счет внедрения средств автоматизации и систем регулирования; </w:t>
      </w:r>
    </w:p>
    <w:p w:rsidR="00ED256C" w:rsidRDefault="00ED256C" w:rsidP="00AF5186">
      <w:pPr>
        <w:pStyle w:val="Default"/>
        <w:rPr>
          <w:i/>
          <w:iCs/>
          <w:color w:val="auto"/>
          <w:sz w:val="28"/>
          <w:szCs w:val="28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Параметры качества обслуживания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Предоставлять услуги теплового комфорта с максимальной ориентацией на индивидуальные пожелания потребителей; </w:t>
      </w:r>
    </w:p>
    <w:p w:rsidR="00ED256C" w:rsidRDefault="00ED256C" w:rsidP="00AF5186">
      <w:pPr>
        <w:pStyle w:val="Default"/>
        <w:rPr>
          <w:color w:val="auto"/>
        </w:rPr>
      </w:pPr>
    </w:p>
    <w:p w:rsidR="00ED256C" w:rsidRDefault="00ED256C" w:rsidP="00AF5186">
      <w:pPr>
        <w:pStyle w:val="Default"/>
        <w:pageBreakBefore/>
        <w:rPr>
          <w:color w:val="auto"/>
        </w:rPr>
      </w:pP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Снизить перерывы в снабжении горячей водой до 7 дней в году. Обеспечить соблюдение нормативных требований по параметрам горячей воды. Снизить претензии потребителей по качеству горячего водоснабжения;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Организовать взаимодействие с поставщиками, позволяющее контролировать соблюдение параметров поставляемого теплоносителя.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Параметры экономической эффективности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Повысить производительность труда в 1,5 раза за счет применения новых технологий, мер по сокращению аварийных и плановых ремонтов;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Привлечь долгосрочные внебюджетные инвестиции в размере, достаточном для решения сформулированных в данной Программе задач;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собираемость платежей за услуги теплоснабжения на уровне не менее 95%;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стабильность финансовых отношений с поставщиками тепловой энергии, чтобы ликвидировать угрозу отключения платежеспособных абонентов или снижения для них параметров теплового комфорта;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возмещение капитальных затрат на модернизацию системы теплоснабжения в значительной мере за счет снижения издержек в реальном выражении в результате повышения энергетической и общеэкономической эффективности деятельности.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4.2. Водоснабжение: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Надежность обслуживания – количество аварий и повреждений на 1 км сетей в год: 2013 г. – 0,9 ед./км; 2020 г. – 0 ед./км;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Износ системы водоснабжения: 2013 г. – 70%; 2020 г. – 45%.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Уровень потерь воды: 2013 г. – 15%; 2020 г. – 8%.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Обеспеченность потребителей приборами учета: 2013 г. – 15%; 2020 г. – 100%.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Оптимизация технической структуры </w:t>
      </w:r>
    </w:p>
    <w:p w:rsidR="00ED256C" w:rsidRPr="00F32B22" w:rsidRDefault="00ED256C" w:rsidP="00AF5186">
      <w:pPr>
        <w:pStyle w:val="Default"/>
        <w:spacing w:after="57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достаточные резервы мощностей на всех стадиях технологической цепочки водоснабжения с учетом развития нового строительства и требований по надежности и эффективности этих услуг; </w:t>
      </w:r>
    </w:p>
    <w:p w:rsidR="00ED256C" w:rsidRPr="00F32B22" w:rsidRDefault="00ED256C" w:rsidP="00AF5186">
      <w:pPr>
        <w:pStyle w:val="Default"/>
        <w:spacing w:after="57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Формировать стратегию развития и модернизации системы водоснабжения, исходя из требований стандартов качества, надежности и эффективности;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Способствовать процессу оснащения потребителей приборами учета.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Параметры ресурсоэффективности </w:t>
      </w:r>
    </w:p>
    <w:p w:rsidR="00ED256C" w:rsidRPr="00F32B22" w:rsidRDefault="00ED256C" w:rsidP="00AF5186">
      <w:pPr>
        <w:pStyle w:val="Default"/>
        <w:spacing w:after="58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снижение потерь воды; </w:t>
      </w:r>
    </w:p>
    <w:p w:rsidR="00ED256C" w:rsidRPr="00F32B22" w:rsidRDefault="00ED256C" w:rsidP="00AF5186">
      <w:pPr>
        <w:pStyle w:val="Default"/>
        <w:spacing w:after="58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Организовать постоянный приборный мониторинг утечек; </w:t>
      </w:r>
    </w:p>
    <w:p w:rsidR="00ED256C" w:rsidRPr="00F32B22" w:rsidRDefault="00ED256C" w:rsidP="00AF5186">
      <w:pPr>
        <w:pStyle w:val="Default"/>
        <w:spacing w:after="58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Снизить удельные расходы на электроэнергию в 2 раза; </w:t>
      </w:r>
    </w:p>
    <w:p w:rsidR="00ED256C" w:rsidRPr="00F32B22" w:rsidRDefault="00ED256C" w:rsidP="00AF5186">
      <w:pPr>
        <w:pStyle w:val="Default"/>
        <w:spacing w:after="58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все желающие домохозяйства возможностью установки квартирных приборов учета, организация их поверки и обслуживания; </w:t>
      </w:r>
    </w:p>
    <w:p w:rsidR="00ED256C" w:rsidRPr="00F32B22" w:rsidRDefault="00ED256C" w:rsidP="00AF5186">
      <w:pPr>
        <w:pStyle w:val="Default"/>
        <w:spacing w:after="58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Организовать установку водосберегающей арматуры;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Предложить домохозяйствам, получающим воду без приборов учета, договора об обеспечении услугами комфортного водоснабжения, включающего систему скидок за установку водосберегающего оборудования;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Default="00ED256C" w:rsidP="00AF5186">
      <w:pPr>
        <w:pStyle w:val="Default"/>
        <w:pageBreakBefore/>
        <w:rPr>
          <w:color w:val="auto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8"/>
          <w:szCs w:val="28"/>
        </w:rPr>
        <w:t xml:space="preserve"> </w:t>
      </w:r>
      <w:r w:rsidRPr="00F32B22">
        <w:rPr>
          <w:color w:val="auto"/>
          <w:sz w:val="26"/>
          <w:szCs w:val="26"/>
        </w:rPr>
        <w:t xml:space="preserve">Снизить средний объем потребления воды на одного проживающего в сутки на 15%.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Параметры надежности и качества обслуживания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бесперебойное снабжение абонентов услугами водоснабжения;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Снизить повреждаемость водопроводных сетей в 3 раза;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Осуществить переход преимущественно на предупредительные ремонты и внедрение системы раннего оповещения о формировании чрезвычайных ситуаций;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Снизить расходы на аварийно-восстановительные работы;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 С</w:t>
      </w:r>
      <w:r w:rsidRPr="00F32B22">
        <w:rPr>
          <w:color w:val="auto"/>
          <w:sz w:val="26"/>
          <w:szCs w:val="26"/>
        </w:rPr>
        <w:t xml:space="preserve">облюдать нормативные требования по параметрам качества воды и требования по охране окружающей среды;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Для потребителей, не оснащенных приборами учета, организовать постоянный приборный мониторинг качества услуг водоснабжения.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Параметры экономической эффективности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уровень квалификации сотрудников, соответствующий новым требованиям к системе управления;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Возмещать капитальные затраты в модернизацию системы водоснабжения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собираемость платежей за услуги водоснабжения на уровне не менее 95%.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4.3. Водоотведение: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> Надежность обслуживания - количество аварий и повреждений на 1 км сетей в год: 201</w:t>
      </w:r>
      <w:r>
        <w:rPr>
          <w:color w:val="auto"/>
          <w:sz w:val="26"/>
          <w:szCs w:val="26"/>
        </w:rPr>
        <w:t>4</w:t>
      </w:r>
      <w:r w:rsidRPr="00F32B22">
        <w:rPr>
          <w:color w:val="auto"/>
          <w:sz w:val="26"/>
          <w:szCs w:val="26"/>
        </w:rPr>
        <w:t xml:space="preserve"> г. – 1 ед./км; 202</w:t>
      </w:r>
      <w:r>
        <w:rPr>
          <w:color w:val="auto"/>
          <w:sz w:val="26"/>
          <w:szCs w:val="26"/>
        </w:rPr>
        <w:t>3</w:t>
      </w:r>
      <w:r w:rsidRPr="00F32B22">
        <w:rPr>
          <w:color w:val="auto"/>
          <w:sz w:val="26"/>
          <w:szCs w:val="26"/>
        </w:rPr>
        <w:t xml:space="preserve"> г. – 0 ед./км.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> Износ системы водоотведения: 201</w:t>
      </w:r>
      <w:r>
        <w:rPr>
          <w:color w:val="auto"/>
          <w:sz w:val="26"/>
          <w:szCs w:val="26"/>
        </w:rPr>
        <w:t>4</w:t>
      </w:r>
      <w:r w:rsidRPr="00F32B22">
        <w:rPr>
          <w:color w:val="auto"/>
          <w:sz w:val="26"/>
          <w:szCs w:val="26"/>
        </w:rPr>
        <w:t xml:space="preserve"> г. – 80%; 202</w:t>
      </w:r>
      <w:r>
        <w:rPr>
          <w:color w:val="auto"/>
          <w:sz w:val="26"/>
          <w:szCs w:val="26"/>
        </w:rPr>
        <w:t>3</w:t>
      </w:r>
      <w:r w:rsidRPr="00F32B22">
        <w:rPr>
          <w:color w:val="auto"/>
          <w:sz w:val="26"/>
          <w:szCs w:val="26"/>
        </w:rPr>
        <w:t xml:space="preserve"> г. – 50%.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Оптимизация технической структуры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достаточные резервы мощностей на всех стадиях технологической цепочки водоотведения с учетом развития нового строительства и требований по надежности и эффективности этих услуг;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> Формировать стратегию развития и модернизации системы водоотведения, исходя из требований стандартов качества, надежности и эффективности.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Параметры надежности и качества обслуживания </w:t>
      </w:r>
    </w:p>
    <w:p w:rsidR="00ED256C" w:rsidRPr="00F32B22" w:rsidRDefault="00ED256C" w:rsidP="00AF5186">
      <w:pPr>
        <w:pStyle w:val="Default"/>
        <w:spacing w:after="57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Снизить показатель отказов в сетях канализации; </w:t>
      </w:r>
    </w:p>
    <w:p w:rsidR="00ED256C" w:rsidRPr="00F32B22" w:rsidRDefault="00ED256C" w:rsidP="00AF5186">
      <w:pPr>
        <w:pStyle w:val="Default"/>
        <w:spacing w:after="57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Осуществить переход преимущественно на предупредительные ремонты и внедрение системы раннего оповещения о формировании чрезвычайных ситуаций; </w:t>
      </w:r>
    </w:p>
    <w:p w:rsidR="00ED256C" w:rsidRPr="00F32B22" w:rsidRDefault="00ED256C" w:rsidP="00AF5186">
      <w:pPr>
        <w:pStyle w:val="Default"/>
        <w:spacing w:after="57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Снизить расходы на аварийно-восстановительные работы; </w:t>
      </w:r>
    </w:p>
    <w:p w:rsidR="00ED256C" w:rsidRPr="00F32B22" w:rsidRDefault="00ED256C" w:rsidP="00AF5186">
      <w:pPr>
        <w:pStyle w:val="Default"/>
        <w:spacing w:after="57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Для потребителей, не оснащенных приборами учета, организовать постоянный приборный мониторинг качества услуг водоотведения.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Параметры экономической эффективности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уровень квалификации сотрудников, соответствующий новым требованиям к системе управления;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Возмещать капитальные затраты в модернизацию системы канализации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собираемость платежей за услуги водоотведения на уровне не менее 95%.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4.4. Электроснабжение: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Оптимизация технической структуры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Запустить в эксплуатацию системы моделирования и управления электрическими нагрузками;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адекватность резервов мощностей и пространственного баланса спроса и предложения мощности;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Оптимизировать в соответствии с новейшими достижениями техники технологическую структуру системы электроснабжения: число и мощности распределительных пунктов, трансформаторных подстанций, сетей по уровням напряжения;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i/>
          <w:iCs/>
          <w:color w:val="auto"/>
          <w:sz w:val="26"/>
          <w:szCs w:val="26"/>
        </w:rPr>
        <w:t xml:space="preserve">Параметры энергетической эффективности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Обеспечить снижение технических и коммерческих потерь электроэнергии в распределительных сетях низкого напряжения до 8-10%; </w:t>
      </w:r>
    </w:p>
    <w:p w:rsidR="00ED256C" w:rsidRPr="00F32B2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Осуществить замену парка приборов учета на класс точности 0,5-1. Осуществить разделение физических и коммерческих потерь; </w:t>
      </w:r>
    </w:p>
    <w:p w:rsidR="00ED256C" w:rsidRPr="00F32B22" w:rsidRDefault="00ED256C" w:rsidP="00AF5186">
      <w:pPr>
        <w:pStyle w:val="Default"/>
        <w:rPr>
          <w:color w:val="auto"/>
          <w:sz w:val="26"/>
          <w:szCs w:val="26"/>
        </w:rPr>
      </w:pPr>
      <w:r w:rsidRPr="00F32B22">
        <w:rPr>
          <w:color w:val="auto"/>
          <w:sz w:val="26"/>
          <w:szCs w:val="26"/>
        </w:rPr>
        <w:t xml:space="preserve"> Расширить использование тарифов по зонам суток;  </w:t>
      </w:r>
    </w:p>
    <w:p w:rsidR="00ED256C" w:rsidRPr="00226BA2" w:rsidRDefault="00ED256C" w:rsidP="00226BA2">
      <w:pPr>
        <w:pStyle w:val="Default"/>
        <w:rPr>
          <w:color w:val="auto"/>
          <w:sz w:val="26"/>
          <w:szCs w:val="26"/>
        </w:rPr>
      </w:pPr>
      <w:r w:rsidRPr="00226BA2">
        <w:rPr>
          <w:color w:val="auto"/>
          <w:sz w:val="26"/>
          <w:szCs w:val="26"/>
        </w:rPr>
        <w:t xml:space="preserve"> Оптимизировать реактивные и активные потери на базе применения новых информационных технологий. </w:t>
      </w:r>
    </w:p>
    <w:p w:rsidR="00ED256C" w:rsidRDefault="00ED256C" w:rsidP="00AF5186">
      <w:pPr>
        <w:pStyle w:val="Default"/>
        <w:rPr>
          <w:color w:val="auto"/>
        </w:rPr>
      </w:pPr>
    </w:p>
    <w:p w:rsidR="00ED256C" w:rsidRPr="00226BA2" w:rsidRDefault="00ED256C" w:rsidP="00AF5186">
      <w:pPr>
        <w:pStyle w:val="Default"/>
        <w:rPr>
          <w:color w:val="auto"/>
          <w:sz w:val="26"/>
          <w:szCs w:val="26"/>
        </w:rPr>
      </w:pPr>
      <w:r w:rsidRPr="00226BA2">
        <w:rPr>
          <w:i/>
          <w:iCs/>
          <w:color w:val="auto"/>
          <w:sz w:val="26"/>
          <w:szCs w:val="26"/>
        </w:rPr>
        <w:t xml:space="preserve">Параметры надежности и качества обслуживания </w:t>
      </w:r>
    </w:p>
    <w:p w:rsidR="00ED256C" w:rsidRPr="00226BA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226BA2">
        <w:rPr>
          <w:color w:val="auto"/>
          <w:sz w:val="26"/>
          <w:szCs w:val="26"/>
        </w:rPr>
        <w:t xml:space="preserve"> Обеспечить пропускную способность электрических сетей, достаточную для покрытия роста потребляемой мощности электробытовыми приборами домохозяйств по мере роста их благосостояния; </w:t>
      </w:r>
    </w:p>
    <w:p w:rsidR="00ED256C" w:rsidRPr="00226BA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226BA2">
        <w:rPr>
          <w:color w:val="auto"/>
          <w:sz w:val="26"/>
          <w:szCs w:val="26"/>
        </w:rPr>
        <w:t xml:space="preserve"> Обеспечить необходимое резервирование мощности и электрические связи, гарантирующие бесперебойное снабжение населения электроэнергией; </w:t>
      </w:r>
    </w:p>
    <w:p w:rsidR="00ED256C" w:rsidRPr="00226BA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226BA2">
        <w:rPr>
          <w:color w:val="auto"/>
          <w:sz w:val="26"/>
          <w:szCs w:val="26"/>
        </w:rPr>
        <w:t xml:space="preserve"> Обеспечить сокращение средней продолжительности одного отключения до 3 часов; </w:t>
      </w:r>
    </w:p>
    <w:p w:rsidR="00ED256C" w:rsidRPr="00226BA2" w:rsidRDefault="00ED256C" w:rsidP="00AF5186">
      <w:pPr>
        <w:pStyle w:val="Default"/>
        <w:spacing w:after="55"/>
        <w:rPr>
          <w:color w:val="auto"/>
          <w:sz w:val="26"/>
          <w:szCs w:val="26"/>
        </w:rPr>
      </w:pPr>
      <w:r w:rsidRPr="00226BA2">
        <w:rPr>
          <w:color w:val="auto"/>
          <w:sz w:val="26"/>
          <w:szCs w:val="26"/>
        </w:rPr>
        <w:t xml:space="preserve"> Обеспечить безусловное соблюдение требуемых нормативными документами параметров качества электроэнергии и эксплуатации электроустановок; </w:t>
      </w:r>
    </w:p>
    <w:p w:rsidR="00ED256C" w:rsidRPr="00226BA2" w:rsidRDefault="00ED256C" w:rsidP="00AF5186">
      <w:pPr>
        <w:pStyle w:val="Default"/>
        <w:rPr>
          <w:color w:val="auto"/>
          <w:sz w:val="26"/>
          <w:szCs w:val="26"/>
        </w:rPr>
      </w:pPr>
      <w:r w:rsidRPr="00226BA2">
        <w:rPr>
          <w:color w:val="auto"/>
          <w:sz w:val="26"/>
          <w:szCs w:val="26"/>
        </w:rPr>
        <w:t xml:space="preserve"> Сократить сроки подключения новых застройщиков до 6 недель. </w:t>
      </w:r>
    </w:p>
    <w:p w:rsidR="00ED256C" w:rsidRPr="00226BA2" w:rsidRDefault="00ED256C" w:rsidP="00AF5186">
      <w:pPr>
        <w:pStyle w:val="Default"/>
        <w:rPr>
          <w:color w:val="auto"/>
          <w:sz w:val="26"/>
          <w:szCs w:val="26"/>
        </w:rPr>
      </w:pPr>
    </w:p>
    <w:p w:rsidR="00ED256C" w:rsidRPr="00226BA2" w:rsidRDefault="00ED256C" w:rsidP="00AF5186">
      <w:pPr>
        <w:pStyle w:val="Default"/>
        <w:rPr>
          <w:color w:val="auto"/>
          <w:sz w:val="26"/>
          <w:szCs w:val="26"/>
        </w:rPr>
      </w:pPr>
      <w:r w:rsidRPr="00226BA2">
        <w:rPr>
          <w:i/>
          <w:iCs/>
          <w:color w:val="auto"/>
          <w:sz w:val="26"/>
          <w:szCs w:val="26"/>
        </w:rPr>
        <w:t xml:space="preserve">Параметры экономической эффективности </w:t>
      </w:r>
    </w:p>
    <w:p w:rsidR="00ED256C" w:rsidRPr="00226BA2" w:rsidRDefault="00ED256C" w:rsidP="00AF5186">
      <w:pPr>
        <w:pStyle w:val="Default"/>
        <w:spacing w:after="57"/>
        <w:rPr>
          <w:color w:val="auto"/>
          <w:sz w:val="26"/>
          <w:szCs w:val="26"/>
        </w:rPr>
      </w:pPr>
      <w:r w:rsidRPr="00226BA2">
        <w:rPr>
          <w:color w:val="auto"/>
          <w:sz w:val="26"/>
          <w:szCs w:val="26"/>
        </w:rPr>
        <w:t xml:space="preserve"> Повысить производительность труда (число занятых на 1 км сетей) в 1,5 раза; </w:t>
      </w:r>
    </w:p>
    <w:p w:rsidR="00ED256C" w:rsidRPr="00226BA2" w:rsidRDefault="00ED256C" w:rsidP="00AF5186">
      <w:pPr>
        <w:pStyle w:val="Default"/>
        <w:spacing w:after="57"/>
        <w:rPr>
          <w:color w:val="auto"/>
          <w:sz w:val="26"/>
          <w:szCs w:val="26"/>
        </w:rPr>
      </w:pPr>
      <w:r w:rsidRPr="00226BA2">
        <w:rPr>
          <w:color w:val="auto"/>
          <w:sz w:val="26"/>
          <w:szCs w:val="26"/>
        </w:rPr>
        <w:t xml:space="preserve"> 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ED256C" w:rsidRPr="00226BA2" w:rsidRDefault="00ED256C" w:rsidP="00AF5186">
      <w:pPr>
        <w:pStyle w:val="Default"/>
        <w:spacing w:after="57"/>
        <w:rPr>
          <w:color w:val="auto"/>
          <w:sz w:val="26"/>
          <w:szCs w:val="26"/>
        </w:rPr>
      </w:pPr>
      <w:r w:rsidRPr="00226BA2">
        <w:rPr>
          <w:color w:val="auto"/>
          <w:sz w:val="26"/>
          <w:szCs w:val="26"/>
        </w:rPr>
        <w:t> Возместить капитальные затраты в модернизацию системы электроснабжения в значительной мере за счет снижения издержек в результате повышения энергетической и общеэкономиче</w:t>
      </w:r>
      <w:r>
        <w:rPr>
          <w:color w:val="auto"/>
          <w:sz w:val="26"/>
          <w:szCs w:val="26"/>
        </w:rPr>
        <w:t>ской эффективности деятельности.</w:t>
      </w:r>
      <w:r w:rsidRPr="00226BA2">
        <w:rPr>
          <w:color w:val="auto"/>
          <w:sz w:val="26"/>
          <w:szCs w:val="26"/>
        </w:rPr>
        <w:t xml:space="preserve"> </w:t>
      </w:r>
    </w:p>
    <w:p w:rsidR="00ED256C" w:rsidRDefault="00ED256C" w:rsidP="00226BA2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Default="00ED256C" w:rsidP="00226BA2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Default="00ED256C" w:rsidP="00226BA2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Default="00ED256C" w:rsidP="00226BA2">
      <w:pPr>
        <w:autoSpaceDE w:val="0"/>
        <w:autoSpaceDN w:val="0"/>
        <w:adjustRightInd w:val="0"/>
        <w:spacing w:line="240" w:lineRule="auto"/>
        <w:ind w:firstLine="0"/>
        <w:jc w:val="both"/>
      </w:pPr>
    </w:p>
    <w:p w:rsidR="00ED256C" w:rsidRPr="00226BA2" w:rsidRDefault="00ED256C" w:rsidP="00226BA2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</w:t>
      </w:r>
      <w:r w:rsidRPr="00226BA2">
        <w:rPr>
          <w:sz w:val="26"/>
          <w:szCs w:val="26"/>
        </w:rPr>
        <w:t xml:space="preserve">Таблица 4.1. </w:t>
      </w:r>
    </w:p>
    <w:p w:rsidR="00ED256C" w:rsidRDefault="00ED256C" w:rsidP="00226BA2">
      <w:pPr>
        <w:pStyle w:val="Default"/>
        <w:rPr>
          <w:sz w:val="26"/>
          <w:szCs w:val="26"/>
        </w:rPr>
      </w:pPr>
    </w:p>
    <w:p w:rsidR="00ED256C" w:rsidRPr="00226BA2" w:rsidRDefault="00ED256C" w:rsidP="00226BA2">
      <w:pPr>
        <w:pStyle w:val="Default"/>
        <w:jc w:val="center"/>
        <w:rPr>
          <w:sz w:val="26"/>
          <w:szCs w:val="26"/>
        </w:rPr>
      </w:pPr>
      <w:r w:rsidRPr="00226BA2">
        <w:rPr>
          <w:sz w:val="26"/>
          <w:szCs w:val="26"/>
        </w:rPr>
        <w:t>Целевые показатели развития систем коммунальной инфраструктуры</w:t>
      </w:r>
    </w:p>
    <w:p w:rsidR="00ED256C" w:rsidRDefault="00ED256C" w:rsidP="00226BA2">
      <w:pPr>
        <w:autoSpaceDE w:val="0"/>
        <w:autoSpaceDN w:val="0"/>
        <w:adjustRightInd w:val="0"/>
        <w:spacing w:line="240" w:lineRule="auto"/>
        <w:ind w:firstLine="540"/>
        <w:jc w:val="center"/>
      </w:pPr>
      <w:r w:rsidRPr="00226BA2">
        <w:t xml:space="preserve">муниципального образования </w:t>
      </w:r>
      <w:r>
        <w:t>сель</w:t>
      </w:r>
      <w:r w:rsidRPr="00226BA2">
        <w:t>ское поселение</w:t>
      </w:r>
      <w:r>
        <w:t xml:space="preserve"> «Село Кременское»</w:t>
      </w:r>
    </w:p>
    <w:p w:rsidR="00ED256C" w:rsidRDefault="00ED256C" w:rsidP="00226BA2">
      <w:pPr>
        <w:autoSpaceDE w:val="0"/>
        <w:autoSpaceDN w:val="0"/>
        <w:adjustRightInd w:val="0"/>
        <w:spacing w:line="240" w:lineRule="auto"/>
        <w:ind w:firstLine="540"/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0"/>
        <w:gridCol w:w="1888"/>
        <w:gridCol w:w="709"/>
        <w:gridCol w:w="709"/>
        <w:gridCol w:w="811"/>
        <w:gridCol w:w="644"/>
        <w:gridCol w:w="644"/>
        <w:gridCol w:w="594"/>
        <w:gridCol w:w="850"/>
        <w:gridCol w:w="709"/>
        <w:gridCol w:w="709"/>
        <w:gridCol w:w="709"/>
        <w:gridCol w:w="817"/>
      </w:tblGrid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8"/>
                <w:szCs w:val="18"/>
              </w:rPr>
              <w:t>№ п.п</w:t>
            </w:r>
          </w:p>
        </w:tc>
        <w:tc>
          <w:tcPr>
            <w:tcW w:w="1888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Ед. </w:t>
            </w:r>
          </w:p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8"/>
                <w:szCs w:val="18"/>
              </w:rPr>
              <w:t>изм.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2014 </w:t>
            </w:r>
          </w:p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8"/>
                <w:szCs w:val="18"/>
              </w:rPr>
              <w:t>год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2015 </w:t>
            </w:r>
          </w:p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8"/>
                <w:szCs w:val="18"/>
              </w:rPr>
              <w:t>год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2016 год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2017 год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2019 год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2020 год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2021 год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2022 год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2023 год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Водоснабжение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pStyle w:val="ListParagraph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Надежность (бесперебойность) снабжения услугой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1.1.1.</w:t>
            </w:r>
          </w:p>
        </w:tc>
        <w:tc>
          <w:tcPr>
            <w:tcW w:w="1888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Аварийность систем коммунальной инфраструктуры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Ед/км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0,9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0,8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0,7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0,5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0,4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0,3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0,2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0,1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0,1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1.1.2.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Час/чел.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1.1.3.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Продолжительность (бесперебойность) поставки товаров и услуг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Час/ддень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24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24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1.1.4.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Уровень потерь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15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1414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13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13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8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1.1.5.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Износ системы коммунальной инфраструктуры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70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70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67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62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54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50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49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45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1.1.6.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Удельный вес сетей, нуждающихся в замене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26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23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23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22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16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15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1.2.</w:t>
            </w:r>
            <w:r w:rsidRPr="002735AA">
              <w:rPr>
                <w:sz w:val="18"/>
                <w:szCs w:val="18"/>
              </w:rPr>
              <w:t xml:space="preserve"> Сбалансированность систем коммунальной инфраструктуры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1.2.1.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Уровень загрузки производственных мощностей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75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75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78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80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88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89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92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1.2.2.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Обеспеченность потребления товаров и услуг приборами учета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15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25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35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50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70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95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1.3.</w:t>
            </w:r>
            <w:r w:rsidRPr="002735AA">
              <w:rPr>
                <w:sz w:val="18"/>
                <w:szCs w:val="18"/>
              </w:rPr>
              <w:t xml:space="preserve"> Показатели качества предоставляемых услуг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1.3.1.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Соответствие качества воды установленным требованиям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80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85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90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95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1.4.Доступность услуги для потребителей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1.4.1.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Удельное водопотребление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м3/чел.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6,2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6,2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6,2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6,2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6,1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6,1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6,1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6,0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6,0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6,0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1.4.2.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Доля потребителей в жилых домах, обеспеченных доступом к коммунальной инфраструктуре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80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85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87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90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92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95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97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98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Водоотведение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2.1.</w:t>
            </w:r>
            <w:r w:rsidRPr="002735AA">
              <w:rPr>
                <w:sz w:val="18"/>
                <w:szCs w:val="18"/>
              </w:rPr>
              <w:t xml:space="preserve"> Надежность (бесперебойность) снабжения услугой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2.1.1.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Аварийность систем коммунальной инфраструктуры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ед./км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1,0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0,9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0,85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0,8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0,7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0,6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0,5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0,4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0,2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2.1.2.</w:t>
            </w:r>
          </w:p>
        </w:tc>
        <w:tc>
          <w:tcPr>
            <w:tcW w:w="1888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Перебои в снабжении потребителей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час/чел.</w:t>
            </w:r>
          </w:p>
        </w:tc>
        <w:tc>
          <w:tcPr>
            <w:tcW w:w="709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</w:t>
            </w:r>
          </w:p>
        </w:tc>
        <w:tc>
          <w:tcPr>
            <w:tcW w:w="811" w:type="dxa"/>
          </w:tcPr>
          <w:p w:rsidR="00ED256C" w:rsidRPr="002735AA" w:rsidRDefault="00ED256C" w:rsidP="00E151F8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64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594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2.1.3.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Продолжительность (бесперебойность) поставки товаров и услуг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час/день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59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2.1.4.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Износ систем коммунальной инфраструктуры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80</w:t>
            </w: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75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70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65</w:t>
            </w:r>
          </w:p>
        </w:tc>
        <w:tc>
          <w:tcPr>
            <w:tcW w:w="59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58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56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55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52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50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2.1.5.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594" w:type="dxa"/>
          </w:tcPr>
          <w:p w:rsidR="00ED256C" w:rsidRPr="002735AA" w:rsidRDefault="00ED256C" w:rsidP="00A07A66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1,7 </w:t>
            </w:r>
          </w:p>
        </w:tc>
        <w:tc>
          <w:tcPr>
            <w:tcW w:w="850" w:type="dxa"/>
          </w:tcPr>
          <w:p w:rsidR="00ED256C" w:rsidRPr="002735AA" w:rsidRDefault="00ED256C" w:rsidP="00A07A66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1,6 </w:t>
            </w:r>
          </w:p>
        </w:tc>
        <w:tc>
          <w:tcPr>
            <w:tcW w:w="709" w:type="dxa"/>
          </w:tcPr>
          <w:p w:rsidR="00ED256C" w:rsidRPr="002735AA" w:rsidRDefault="00ED256C" w:rsidP="00A07A66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1,5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1,4 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1,2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 xml:space="preserve">2.2. </w:t>
            </w:r>
            <w:r w:rsidRPr="002735AA">
              <w:rPr>
                <w:sz w:val="18"/>
                <w:szCs w:val="18"/>
              </w:rPr>
              <w:t>Показатели качества поставляемых услуг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2.2.1.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Соответствие качества сточных вод установленным требованиям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59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2.3.</w:t>
            </w:r>
            <w:r w:rsidRPr="002735AA">
              <w:rPr>
                <w:sz w:val="18"/>
                <w:szCs w:val="18"/>
              </w:rPr>
              <w:t xml:space="preserve"> Сбалансированность систем коммунальной инфраструктуры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2.3.1.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Уровень загрузки производственных мощностей: канализационных сетей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80 </w:t>
            </w:r>
          </w:p>
        </w:tc>
        <w:tc>
          <w:tcPr>
            <w:tcW w:w="811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80 </w:t>
            </w:r>
          </w:p>
        </w:tc>
        <w:tc>
          <w:tcPr>
            <w:tcW w:w="644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644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86 </w:t>
            </w:r>
          </w:p>
        </w:tc>
        <w:tc>
          <w:tcPr>
            <w:tcW w:w="59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88 </w:t>
            </w:r>
          </w:p>
        </w:tc>
        <w:tc>
          <w:tcPr>
            <w:tcW w:w="850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90 </w:t>
            </w:r>
          </w:p>
        </w:tc>
        <w:tc>
          <w:tcPr>
            <w:tcW w:w="709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92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94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95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96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3. Теплоснабжение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8"/>
                <w:szCs w:val="18"/>
              </w:rPr>
              <w:t>3.1.Надежность (бесперебойность) снабжения услугой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3.1.1.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Аварийность системы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ед./км </w:t>
            </w:r>
          </w:p>
        </w:tc>
        <w:tc>
          <w:tcPr>
            <w:tcW w:w="709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</w:t>
            </w:r>
          </w:p>
        </w:tc>
        <w:tc>
          <w:tcPr>
            <w:tcW w:w="811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0,9</w:t>
            </w:r>
          </w:p>
        </w:tc>
        <w:tc>
          <w:tcPr>
            <w:tcW w:w="644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0,9</w:t>
            </w:r>
          </w:p>
        </w:tc>
        <w:tc>
          <w:tcPr>
            <w:tcW w:w="644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0,8</w:t>
            </w:r>
          </w:p>
        </w:tc>
        <w:tc>
          <w:tcPr>
            <w:tcW w:w="59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0,7</w:t>
            </w:r>
          </w:p>
        </w:tc>
        <w:tc>
          <w:tcPr>
            <w:tcW w:w="850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0,6</w:t>
            </w:r>
          </w:p>
        </w:tc>
        <w:tc>
          <w:tcPr>
            <w:tcW w:w="709" w:type="dxa"/>
          </w:tcPr>
          <w:p w:rsidR="00ED256C" w:rsidRPr="002735AA" w:rsidRDefault="00ED256C" w:rsidP="000C34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0,5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0,4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0,2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3.1.2.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час/чел.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 </w:t>
            </w:r>
          </w:p>
        </w:tc>
        <w:tc>
          <w:tcPr>
            <w:tcW w:w="59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3.1.3.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Продолжительность оказания услуг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час/день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59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24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3.1.4.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Уровень потерь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20 </w:t>
            </w: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19 </w:t>
            </w:r>
          </w:p>
        </w:tc>
        <w:tc>
          <w:tcPr>
            <w:tcW w:w="644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18 </w:t>
            </w:r>
          </w:p>
        </w:tc>
        <w:tc>
          <w:tcPr>
            <w:tcW w:w="644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18 </w:t>
            </w:r>
          </w:p>
        </w:tc>
        <w:tc>
          <w:tcPr>
            <w:tcW w:w="594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17 </w:t>
            </w:r>
          </w:p>
        </w:tc>
        <w:tc>
          <w:tcPr>
            <w:tcW w:w="850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15 </w:t>
            </w:r>
          </w:p>
        </w:tc>
        <w:tc>
          <w:tcPr>
            <w:tcW w:w="709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8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3.1.5.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19 </w:t>
            </w: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18 </w:t>
            </w:r>
          </w:p>
        </w:tc>
        <w:tc>
          <w:tcPr>
            <w:tcW w:w="644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17 </w:t>
            </w:r>
          </w:p>
        </w:tc>
        <w:tc>
          <w:tcPr>
            <w:tcW w:w="644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16 </w:t>
            </w:r>
          </w:p>
        </w:tc>
        <w:tc>
          <w:tcPr>
            <w:tcW w:w="594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15 </w:t>
            </w:r>
          </w:p>
        </w:tc>
        <w:tc>
          <w:tcPr>
            <w:tcW w:w="850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14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8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3.1.6.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Протяженность сетей, нуждающихся в замене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км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0,8 </w:t>
            </w: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0,75 </w:t>
            </w:r>
          </w:p>
        </w:tc>
        <w:tc>
          <w:tcPr>
            <w:tcW w:w="644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0,72 </w:t>
            </w:r>
          </w:p>
        </w:tc>
        <w:tc>
          <w:tcPr>
            <w:tcW w:w="644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0,70 </w:t>
            </w:r>
          </w:p>
        </w:tc>
        <w:tc>
          <w:tcPr>
            <w:tcW w:w="594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0,62 </w:t>
            </w:r>
          </w:p>
        </w:tc>
        <w:tc>
          <w:tcPr>
            <w:tcW w:w="850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0,5 </w:t>
            </w:r>
          </w:p>
        </w:tc>
        <w:tc>
          <w:tcPr>
            <w:tcW w:w="709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0,4</w:t>
            </w:r>
          </w:p>
        </w:tc>
        <w:tc>
          <w:tcPr>
            <w:tcW w:w="709" w:type="dxa"/>
          </w:tcPr>
          <w:p w:rsidR="00ED256C" w:rsidRPr="002735AA" w:rsidRDefault="00ED256C" w:rsidP="00757BA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0,3 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0,25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0,2</w:t>
            </w:r>
          </w:p>
        </w:tc>
      </w:tr>
      <w:tr w:rsidR="00ED256C">
        <w:tc>
          <w:tcPr>
            <w:tcW w:w="10423" w:type="dxa"/>
            <w:gridSpan w:val="13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3.2.</w:t>
            </w:r>
            <w:r w:rsidRPr="002735AA">
              <w:rPr>
                <w:sz w:val="18"/>
                <w:szCs w:val="18"/>
              </w:rPr>
              <w:t xml:space="preserve"> Доступность услуги для потребителей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3.2.1.</w:t>
            </w: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Доля потребителей в жилых домах, обеспеченных доступом к услуге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%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59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735AA">
              <w:rPr>
                <w:sz w:val="16"/>
                <w:szCs w:val="16"/>
              </w:rPr>
              <w:t>100</w:t>
            </w:r>
          </w:p>
        </w:tc>
      </w:tr>
      <w:tr w:rsidR="00ED256C">
        <w:tc>
          <w:tcPr>
            <w:tcW w:w="630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888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594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17" w:type="dxa"/>
          </w:tcPr>
          <w:p w:rsidR="00ED256C" w:rsidRPr="002735AA" w:rsidRDefault="00ED256C" w:rsidP="002735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ED256C" w:rsidRDefault="00ED256C" w:rsidP="00FB5279">
      <w:pPr>
        <w:pStyle w:val="Default"/>
        <w:rPr>
          <w:b/>
          <w:bCs/>
          <w:sz w:val="28"/>
          <w:szCs w:val="28"/>
        </w:rPr>
      </w:pPr>
    </w:p>
    <w:p w:rsidR="00ED256C" w:rsidRPr="00FB5279" w:rsidRDefault="00ED256C" w:rsidP="00FB5279">
      <w:pPr>
        <w:pStyle w:val="Default"/>
        <w:jc w:val="center"/>
        <w:rPr>
          <w:sz w:val="26"/>
          <w:szCs w:val="26"/>
        </w:rPr>
      </w:pPr>
      <w:r w:rsidRPr="00FB5279">
        <w:rPr>
          <w:b/>
          <w:bCs/>
          <w:sz w:val="26"/>
          <w:szCs w:val="26"/>
        </w:rPr>
        <w:t>5. ПРОГРАММА ИНВЕСТИЦИОННЫХ ПРОЕКТОВ, ОБЕСПЕЧИВАЮЩИХ ДОСТИЖЕНИЕ ЦЕЛЕВЫХ ПОКАЗАТЕЛЕЙ</w:t>
      </w:r>
    </w:p>
    <w:p w:rsidR="00ED256C" w:rsidRPr="00FB5279" w:rsidRDefault="00ED256C" w:rsidP="00FB5279">
      <w:pPr>
        <w:pStyle w:val="Default"/>
        <w:rPr>
          <w:sz w:val="26"/>
          <w:szCs w:val="26"/>
        </w:rPr>
      </w:pPr>
      <w:r w:rsidRPr="00FB5279">
        <w:rPr>
          <w:sz w:val="26"/>
          <w:szCs w:val="26"/>
        </w:rPr>
        <w:t xml:space="preserve">Основные мероприятия инвестиционных проектов, обеспечивающие достижение целевых показателей, и финансирование по ним представлено в таблице 5.1. </w:t>
      </w:r>
    </w:p>
    <w:p w:rsidR="00ED256C" w:rsidRDefault="00ED256C" w:rsidP="00FB5279">
      <w:pPr>
        <w:pStyle w:val="Default"/>
        <w:rPr>
          <w:sz w:val="20"/>
          <w:szCs w:val="20"/>
        </w:rPr>
      </w:pPr>
    </w:p>
    <w:p w:rsidR="00ED256C" w:rsidRDefault="00ED256C" w:rsidP="00FB527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Таблица 5.1. </w:t>
      </w:r>
    </w:p>
    <w:p w:rsidR="00ED256C" w:rsidRDefault="00ED256C" w:rsidP="0010562C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Мероприятия инвестиционных проектов в сфере коммунальной инфраструктуры</w:t>
      </w:r>
    </w:p>
    <w:p w:rsidR="00ED256C" w:rsidRDefault="00ED256C" w:rsidP="0010562C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муниципального образования сельское поселение «Село Кременское»</w:t>
      </w:r>
    </w:p>
    <w:p w:rsidR="00ED256C" w:rsidRDefault="00ED256C" w:rsidP="0010562C">
      <w:pPr>
        <w:pStyle w:val="Default"/>
        <w:jc w:val="center"/>
        <w:rPr>
          <w:sz w:val="23"/>
          <w:szCs w:val="23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252"/>
        <w:gridCol w:w="2606"/>
        <w:gridCol w:w="2606"/>
      </w:tblGrid>
      <w:tr w:rsidR="00ED256C">
        <w:tc>
          <w:tcPr>
            <w:tcW w:w="95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№ п/п</w:t>
            </w:r>
          </w:p>
        </w:tc>
        <w:tc>
          <w:tcPr>
            <w:tcW w:w="4252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2606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Сроки реализации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Сумма, тыс. руб., за весь период </w:t>
            </w:r>
          </w:p>
        </w:tc>
      </w:tr>
      <w:tr w:rsidR="00ED256C">
        <w:tc>
          <w:tcPr>
            <w:tcW w:w="10423" w:type="dxa"/>
            <w:gridSpan w:val="4"/>
          </w:tcPr>
          <w:p w:rsidR="00ED256C" w:rsidRPr="002735AA" w:rsidRDefault="00ED256C" w:rsidP="002735AA">
            <w:pPr>
              <w:pStyle w:val="Default"/>
              <w:numPr>
                <w:ilvl w:val="0"/>
                <w:numId w:val="35"/>
              </w:numPr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Теплоснабжение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1.1.</w:t>
            </w:r>
          </w:p>
        </w:tc>
        <w:tc>
          <w:tcPr>
            <w:tcW w:w="4252" w:type="dxa"/>
          </w:tcPr>
          <w:p w:rsidR="00ED256C" w:rsidRPr="002735AA" w:rsidRDefault="00ED256C" w:rsidP="0010562C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Приобретение и замена теплообменного оборудования  системы отопления -2 штуки на котельную МКОУ «Кременская ОСШ»</w:t>
            </w:r>
          </w:p>
        </w:tc>
        <w:tc>
          <w:tcPr>
            <w:tcW w:w="2606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2015-2017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200,0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1.2.</w:t>
            </w:r>
          </w:p>
        </w:tc>
        <w:tc>
          <w:tcPr>
            <w:tcW w:w="4252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Приобретение и замена насоса подпитки внутреннего контура ТР-40-180/2-0,55 кВт</w:t>
            </w:r>
          </w:p>
        </w:tc>
        <w:tc>
          <w:tcPr>
            <w:tcW w:w="2606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2015-2017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30,0</w:t>
            </w:r>
          </w:p>
        </w:tc>
      </w:tr>
      <w:tr w:rsidR="00ED256C">
        <w:tc>
          <w:tcPr>
            <w:tcW w:w="10423" w:type="dxa"/>
            <w:gridSpan w:val="4"/>
          </w:tcPr>
          <w:p w:rsidR="00ED256C" w:rsidRPr="002735AA" w:rsidRDefault="00ED256C" w:rsidP="002735AA">
            <w:pPr>
              <w:pStyle w:val="Default"/>
              <w:numPr>
                <w:ilvl w:val="0"/>
                <w:numId w:val="35"/>
              </w:numPr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Водоснабжение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2.1.</w:t>
            </w:r>
          </w:p>
        </w:tc>
        <w:tc>
          <w:tcPr>
            <w:tcW w:w="4252" w:type="dxa"/>
          </w:tcPr>
          <w:p w:rsidR="00ED256C" w:rsidRPr="002735AA" w:rsidRDefault="00ED256C" w:rsidP="00916830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Замена участка водопровода д. Федоровка протяженностью 690 м в рамках программы «Чистая вода в Калужской области» на 2011-2017 годы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2015</w:t>
            </w:r>
          </w:p>
        </w:tc>
        <w:tc>
          <w:tcPr>
            <w:tcW w:w="2606" w:type="dxa"/>
          </w:tcPr>
          <w:p w:rsidR="00ED256C" w:rsidRPr="002735AA" w:rsidRDefault="00ED256C" w:rsidP="00916830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160,0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2.2.</w:t>
            </w:r>
          </w:p>
        </w:tc>
        <w:tc>
          <w:tcPr>
            <w:tcW w:w="4252" w:type="dxa"/>
          </w:tcPr>
          <w:p w:rsidR="00ED256C" w:rsidRPr="002735AA" w:rsidRDefault="00ED256C" w:rsidP="00781F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Замена участка водопровода с. Кременское в рамках программы «Чистая вода в Калужской области» на 2011-2017 годы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2016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180,0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2.3.</w:t>
            </w:r>
          </w:p>
        </w:tc>
        <w:tc>
          <w:tcPr>
            <w:tcW w:w="4252" w:type="dxa"/>
          </w:tcPr>
          <w:p w:rsidR="00ED256C" w:rsidRPr="002735AA" w:rsidRDefault="00ED256C" w:rsidP="00781F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Замена водоразборных колонок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2016-2017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100,0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2.4.</w:t>
            </w:r>
          </w:p>
        </w:tc>
        <w:tc>
          <w:tcPr>
            <w:tcW w:w="4252" w:type="dxa"/>
          </w:tcPr>
          <w:p w:rsidR="00ED256C" w:rsidRPr="002735AA" w:rsidRDefault="00ED256C" w:rsidP="00781F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Установка приборов учета воды на скважинах с. Кременское, д. Федоровка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2015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30,0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FB5279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2.5.</w:t>
            </w:r>
          </w:p>
        </w:tc>
        <w:tc>
          <w:tcPr>
            <w:tcW w:w="4252" w:type="dxa"/>
          </w:tcPr>
          <w:p w:rsidR="00ED256C" w:rsidRPr="002735AA" w:rsidRDefault="00ED256C" w:rsidP="00781FB3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Установка ограждений водозаборных скважин с. Кременское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2016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30,0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2.6.</w:t>
            </w:r>
          </w:p>
        </w:tc>
        <w:tc>
          <w:tcPr>
            <w:tcW w:w="4252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Развитие действующей тупиковой сети водопровода на всей территории населенных пунктов поселения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2018-2020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1000,0</w:t>
            </w:r>
          </w:p>
        </w:tc>
      </w:tr>
      <w:tr w:rsidR="00ED256C">
        <w:tc>
          <w:tcPr>
            <w:tcW w:w="10423" w:type="dxa"/>
            <w:gridSpan w:val="4"/>
          </w:tcPr>
          <w:p w:rsidR="00ED256C" w:rsidRPr="002735AA" w:rsidRDefault="00ED256C" w:rsidP="002735AA">
            <w:pPr>
              <w:pStyle w:val="Default"/>
              <w:numPr>
                <w:ilvl w:val="0"/>
                <w:numId w:val="35"/>
              </w:numPr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Водоотведение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3.1.</w:t>
            </w:r>
          </w:p>
        </w:tc>
        <w:tc>
          <w:tcPr>
            <w:tcW w:w="4252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Замена канализационных  изношенных сетей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2018-2020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1200,0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3.2.</w:t>
            </w:r>
          </w:p>
        </w:tc>
        <w:tc>
          <w:tcPr>
            <w:tcW w:w="4252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Создание бессточных производств. Оснащение населенных пунктов автономными установками биологической и глубокой очистки хозяйственно-бытовых стоков в различных модификациях:</w:t>
            </w:r>
            <w:r w:rsidRPr="002735AA">
              <w:rPr>
                <w:sz w:val="18"/>
                <w:szCs w:val="18"/>
              </w:rPr>
              <w:br/>
              <w:t>-«ЮБАС» производительностью 1-20 м3/сутки;</w:t>
            </w:r>
          </w:p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-«ТОП-</w:t>
            </w:r>
            <w:r w:rsidRPr="002735AA">
              <w:rPr>
                <w:sz w:val="18"/>
                <w:szCs w:val="18"/>
                <w:lang w:val="en-US"/>
              </w:rPr>
              <w:t>AS</w:t>
            </w:r>
            <w:r w:rsidRPr="002735AA">
              <w:rPr>
                <w:sz w:val="18"/>
                <w:szCs w:val="18"/>
              </w:rPr>
              <w:t xml:space="preserve">-БИОКСИ» производительностью от 1-50 </w:t>
            </w:r>
          </w:p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м3/сутки.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2018-2020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Средства собственников жилых и нежилых помещений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3.3.</w:t>
            </w:r>
          </w:p>
        </w:tc>
        <w:tc>
          <w:tcPr>
            <w:tcW w:w="4252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Приобретение и установка ультразвуковых блоков кавитации «Лазурь»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2018-2020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3.4.</w:t>
            </w:r>
          </w:p>
        </w:tc>
        <w:tc>
          <w:tcPr>
            <w:tcW w:w="4252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Оснащение промышленных предприятий сельского поселения локальными очистными сооружениями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2016-2020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Средства собственников предприятий, организаций</w:t>
            </w:r>
          </w:p>
        </w:tc>
      </w:tr>
      <w:tr w:rsidR="00ED256C">
        <w:tc>
          <w:tcPr>
            <w:tcW w:w="10423" w:type="dxa"/>
            <w:gridSpan w:val="4"/>
          </w:tcPr>
          <w:p w:rsidR="00ED256C" w:rsidRPr="002735AA" w:rsidRDefault="00ED256C" w:rsidP="002735AA">
            <w:pPr>
              <w:pStyle w:val="Default"/>
              <w:numPr>
                <w:ilvl w:val="0"/>
                <w:numId w:val="35"/>
              </w:numPr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Электроснабжение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4.1.</w:t>
            </w:r>
          </w:p>
        </w:tc>
        <w:tc>
          <w:tcPr>
            <w:tcW w:w="4252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Замена электрических проводов на перегруженных высоковольтных линиях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2015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Средства специализированной обслуживающей организации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4.2.</w:t>
            </w:r>
          </w:p>
        </w:tc>
        <w:tc>
          <w:tcPr>
            <w:tcW w:w="4252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Замена ответвлений от ВЛ-0,38 кВ к зданиям</w:t>
            </w:r>
          </w:p>
        </w:tc>
        <w:tc>
          <w:tcPr>
            <w:tcW w:w="2606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2015-2016</w:t>
            </w:r>
          </w:p>
        </w:tc>
        <w:tc>
          <w:tcPr>
            <w:tcW w:w="2606" w:type="dxa"/>
          </w:tcPr>
          <w:p w:rsidR="00ED256C" w:rsidRPr="002735AA" w:rsidRDefault="00ED256C" w:rsidP="00C93BB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Средства специализированной обслуживающей организации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4.3.</w:t>
            </w:r>
          </w:p>
        </w:tc>
        <w:tc>
          <w:tcPr>
            <w:tcW w:w="4252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Замена перегруженных и недогруженных трансформаторов на подстанциях 10 кВ и ниже</w:t>
            </w:r>
          </w:p>
        </w:tc>
        <w:tc>
          <w:tcPr>
            <w:tcW w:w="2606" w:type="dxa"/>
          </w:tcPr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2016-2017</w:t>
            </w:r>
          </w:p>
        </w:tc>
        <w:tc>
          <w:tcPr>
            <w:tcW w:w="2606" w:type="dxa"/>
          </w:tcPr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Средства специализированной обслуживающей организации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4.4.</w:t>
            </w:r>
          </w:p>
        </w:tc>
        <w:tc>
          <w:tcPr>
            <w:tcW w:w="4252" w:type="dxa"/>
          </w:tcPr>
          <w:p w:rsidR="00ED256C" w:rsidRPr="002735AA" w:rsidRDefault="00ED256C" w:rsidP="00E312B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Реконструкция сетевого оборудования с большим процентом износа</w:t>
            </w:r>
          </w:p>
        </w:tc>
        <w:tc>
          <w:tcPr>
            <w:tcW w:w="2606" w:type="dxa"/>
          </w:tcPr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2014-2023</w:t>
            </w:r>
          </w:p>
        </w:tc>
        <w:tc>
          <w:tcPr>
            <w:tcW w:w="2606" w:type="dxa"/>
          </w:tcPr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Средства специализированной обслуживающей организации</w:t>
            </w:r>
          </w:p>
        </w:tc>
      </w:tr>
      <w:tr w:rsidR="00ED256C">
        <w:tc>
          <w:tcPr>
            <w:tcW w:w="10423" w:type="dxa"/>
            <w:gridSpan w:val="4"/>
          </w:tcPr>
          <w:p w:rsidR="00ED256C" w:rsidRPr="002735AA" w:rsidRDefault="00ED256C" w:rsidP="002735AA">
            <w:pPr>
              <w:pStyle w:val="Default"/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5.Сбор и утилизация ТБО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5.1.</w:t>
            </w:r>
          </w:p>
        </w:tc>
        <w:tc>
          <w:tcPr>
            <w:tcW w:w="4252" w:type="dxa"/>
          </w:tcPr>
          <w:p w:rsidR="00ED256C" w:rsidRPr="002735AA" w:rsidRDefault="00ED256C" w:rsidP="005B48DE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Организация дополнительных мест сбора бытовых отходов и мусора на территориях населенных пунктов, входящих в состав поселения путем обустройства контейнерных площадок </w:t>
            </w:r>
          </w:p>
        </w:tc>
        <w:tc>
          <w:tcPr>
            <w:tcW w:w="2606" w:type="dxa"/>
          </w:tcPr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2015-2016</w:t>
            </w:r>
          </w:p>
        </w:tc>
        <w:tc>
          <w:tcPr>
            <w:tcW w:w="2606" w:type="dxa"/>
          </w:tcPr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200,0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5.2.</w:t>
            </w:r>
          </w:p>
        </w:tc>
        <w:tc>
          <w:tcPr>
            <w:tcW w:w="4252" w:type="dxa"/>
          </w:tcPr>
          <w:p w:rsidR="00ED256C" w:rsidRPr="002735AA" w:rsidRDefault="00ED256C" w:rsidP="00256D87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 xml:space="preserve">Совершенствование системы санитарной очистки территорий от бытового мусора, сведение к минимуму потребления продуктов одноразового пользования  </w:t>
            </w:r>
          </w:p>
        </w:tc>
        <w:tc>
          <w:tcPr>
            <w:tcW w:w="2606" w:type="dxa"/>
          </w:tcPr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2014-2023</w:t>
            </w:r>
          </w:p>
        </w:tc>
        <w:tc>
          <w:tcPr>
            <w:tcW w:w="2606" w:type="dxa"/>
          </w:tcPr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100,0 ежегодно</w:t>
            </w:r>
          </w:p>
        </w:tc>
      </w:tr>
      <w:tr w:rsidR="00ED256C">
        <w:tc>
          <w:tcPr>
            <w:tcW w:w="10423" w:type="dxa"/>
            <w:gridSpan w:val="4"/>
          </w:tcPr>
          <w:p w:rsidR="00ED256C" w:rsidRPr="002735AA" w:rsidRDefault="00ED256C" w:rsidP="002735AA">
            <w:pPr>
              <w:pStyle w:val="Default"/>
              <w:numPr>
                <w:ilvl w:val="0"/>
                <w:numId w:val="36"/>
              </w:numPr>
              <w:jc w:val="center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Газоснабжение</w:t>
            </w:r>
          </w:p>
        </w:tc>
      </w:tr>
      <w:tr w:rsidR="00ED256C">
        <w:tc>
          <w:tcPr>
            <w:tcW w:w="959" w:type="dxa"/>
          </w:tcPr>
          <w:p w:rsidR="00ED256C" w:rsidRPr="002735AA" w:rsidRDefault="00ED256C" w:rsidP="00266232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6.1.</w:t>
            </w:r>
          </w:p>
        </w:tc>
        <w:tc>
          <w:tcPr>
            <w:tcW w:w="4252" w:type="dxa"/>
          </w:tcPr>
          <w:p w:rsidR="00ED256C" w:rsidRPr="002735AA" w:rsidRDefault="00ED256C" w:rsidP="006F4DBF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Газификация населенных пунктов сельского поселения в рамках ДЦП «Расширение сети газопроводов и строительство объектов газификации на территории Калужской области на 2013-2017 годы и на период до 2020 года»:</w:t>
            </w:r>
          </w:p>
          <w:p w:rsidR="00ED256C" w:rsidRPr="002735AA" w:rsidRDefault="00ED256C" w:rsidP="006F4DBF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-строительство межпоселкового и распределительного газопроводов д. Прудки протяженностью 1,0 км;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 строительство межпоселкового и распределительного газопроводов д. Королево протяженностью 1,2 км;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-строительство межпоселкового и распределительного газопроводов д. Воронино протяженностью 1,01 км;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 строительство межпоселкового и распределительного газопроводов д. Макарцево протяженностью 2,4 км;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 строительство межпоселкового и распределительного газопроводов д. Насоново протяженностью 2,0 км;</w:t>
            </w:r>
          </w:p>
          <w:p w:rsidR="00ED256C" w:rsidRPr="002735AA" w:rsidRDefault="00ED256C" w:rsidP="001966F7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 строительство межпоселкового и распределительного газопроводов д. Каляево протяженностью 1,8 км;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-строительство уличного газопровода в  д. Тишинино протяженностью 1,5 км;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-газификация д. Одинцы протяженностью 3,3 км;</w:t>
            </w:r>
          </w:p>
          <w:p w:rsidR="00ED256C" w:rsidRPr="002735AA" w:rsidRDefault="00ED256C" w:rsidP="001966F7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 газификация д. Темерево протяженностью 3,3 км;</w:t>
            </w:r>
          </w:p>
          <w:p w:rsidR="00ED256C" w:rsidRPr="002735AA" w:rsidRDefault="00ED256C" w:rsidP="00AE65A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 газификация д. Подсосенки протяженностью 2,6 км;</w:t>
            </w:r>
          </w:p>
          <w:p w:rsidR="00ED256C" w:rsidRPr="002735AA" w:rsidRDefault="00ED256C" w:rsidP="006F4DBF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- газификация д. Ердово протяженностью 2,8 км</w:t>
            </w:r>
          </w:p>
        </w:tc>
        <w:tc>
          <w:tcPr>
            <w:tcW w:w="2606" w:type="dxa"/>
          </w:tcPr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2016</w:t>
            </w: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2016</w:t>
            </w: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2016</w:t>
            </w: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7F3D80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2015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2015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2015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2017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2018-2020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2018-2020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2018-2020</w:t>
            </w: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EB321B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2018-2020</w:t>
            </w:r>
          </w:p>
        </w:tc>
        <w:tc>
          <w:tcPr>
            <w:tcW w:w="2606" w:type="dxa"/>
          </w:tcPr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2043,33 (областной бюджет)</w:t>
            </w: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2452,0 (областной бюджет)</w:t>
            </w: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2069,89 (областной бюджет)</w:t>
            </w:r>
            <w:r w:rsidRPr="002735AA">
              <w:rPr>
                <w:sz w:val="18"/>
                <w:szCs w:val="18"/>
              </w:rPr>
              <w:br/>
            </w:r>
            <w:r w:rsidRPr="002735AA">
              <w:rPr>
                <w:sz w:val="18"/>
                <w:szCs w:val="18"/>
              </w:rPr>
              <w:br/>
            </w:r>
            <w:r w:rsidRPr="002735AA">
              <w:rPr>
                <w:sz w:val="18"/>
                <w:szCs w:val="18"/>
              </w:rPr>
              <w:br/>
              <w:t>4874,11 (областной бюджет)</w:t>
            </w:r>
            <w:r w:rsidRPr="002735AA">
              <w:rPr>
                <w:sz w:val="18"/>
                <w:szCs w:val="18"/>
              </w:rPr>
              <w:br/>
            </w:r>
            <w:r w:rsidRPr="002735AA">
              <w:rPr>
                <w:sz w:val="18"/>
                <w:szCs w:val="18"/>
              </w:rPr>
              <w:br/>
              <w:t>4061,76 (областной бюджет)</w:t>
            </w: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3655,58 (областной бюджет)</w:t>
            </w: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2672,88 (областной бюджет)</w:t>
            </w: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8441,40 (областной бюджет)</w:t>
            </w: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8441,40 (областной бюджет)</w:t>
            </w:r>
            <w:r w:rsidRPr="002735AA">
              <w:rPr>
                <w:sz w:val="18"/>
                <w:szCs w:val="18"/>
              </w:rPr>
              <w:br/>
              <w:t>6650,80 (областной бюджет)</w:t>
            </w: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</w:p>
          <w:p w:rsidR="00ED256C" w:rsidRPr="002735AA" w:rsidRDefault="00ED256C" w:rsidP="009C108D">
            <w:pPr>
              <w:pStyle w:val="Default"/>
              <w:rPr>
                <w:sz w:val="18"/>
                <w:szCs w:val="18"/>
              </w:rPr>
            </w:pPr>
            <w:r w:rsidRPr="002735AA">
              <w:rPr>
                <w:sz w:val="18"/>
                <w:szCs w:val="18"/>
              </w:rPr>
              <w:t>7162,40 (областной бюджет)</w:t>
            </w:r>
          </w:p>
        </w:tc>
      </w:tr>
    </w:tbl>
    <w:p w:rsidR="00ED256C" w:rsidRDefault="00ED256C" w:rsidP="00FB5279">
      <w:pPr>
        <w:pStyle w:val="Default"/>
        <w:rPr>
          <w:sz w:val="23"/>
          <w:szCs w:val="23"/>
        </w:rPr>
      </w:pPr>
    </w:p>
    <w:p w:rsidR="00ED256C" w:rsidRPr="00A73E22" w:rsidRDefault="00ED256C" w:rsidP="00A73E22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A73E22">
        <w:rPr>
          <w:b/>
          <w:bCs/>
        </w:rPr>
        <w:t xml:space="preserve">ИСТОЧНИКИ ИНВЕСТИЦИЙ, ТАРИФЫ И ДОСТУПНОСТЬ ПРОГРАММЫ </w:t>
      </w:r>
    </w:p>
    <w:p w:rsidR="00ED256C" w:rsidRPr="00A73E22" w:rsidRDefault="00ED256C" w:rsidP="00C61518">
      <w:pPr>
        <w:pStyle w:val="ListParagraph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A73E22">
        <w:rPr>
          <w:b/>
          <w:bCs/>
        </w:rPr>
        <w:t>ДЛЯ НАСЕЛЕНИЯ</w:t>
      </w:r>
    </w:p>
    <w:p w:rsidR="00ED256C" w:rsidRDefault="00ED256C" w:rsidP="00226BA2">
      <w:pPr>
        <w:autoSpaceDE w:val="0"/>
        <w:autoSpaceDN w:val="0"/>
        <w:adjustRightInd w:val="0"/>
        <w:spacing w:line="240" w:lineRule="auto"/>
        <w:ind w:firstLine="540"/>
      </w:pPr>
    </w:p>
    <w:p w:rsidR="00ED256C" w:rsidRPr="00A73E22" w:rsidRDefault="00ED256C" w:rsidP="00A73E2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61518">
        <w:rPr>
          <w:sz w:val="26"/>
          <w:szCs w:val="26"/>
        </w:rPr>
        <w:t xml:space="preserve">Финансовое обеспечение мероприятий Программы осуществляется за счет средств бюджета </w:t>
      </w:r>
      <w:r>
        <w:rPr>
          <w:sz w:val="26"/>
          <w:szCs w:val="26"/>
        </w:rPr>
        <w:t>сельского</w:t>
      </w:r>
      <w:r w:rsidRPr="00C61518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я «Село Кременское»</w:t>
      </w:r>
      <w:r w:rsidRPr="00C61518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средств федерального и областного бюджетов в рамках финансирования областных и федеральных программ по развитию систем коммунальной инфраструктуры, </w:t>
      </w:r>
      <w:r w:rsidRPr="00C61518">
        <w:rPr>
          <w:sz w:val="26"/>
          <w:szCs w:val="26"/>
        </w:rPr>
        <w:t xml:space="preserve">а также средств предприятий </w:t>
      </w:r>
      <w:r>
        <w:rPr>
          <w:sz w:val="26"/>
          <w:szCs w:val="26"/>
        </w:rPr>
        <w:t xml:space="preserve"> коммунального комплекса, осуществляющих деятельность на территории муниципалитета, </w:t>
      </w:r>
      <w:r w:rsidRPr="00C6151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включенных в соответствующие проекты инвестиционных программ. Инвестиционными источниками предприятий коммунального комплекса являются амортизация, прибыль, а также заемные средства. </w:t>
      </w:r>
    </w:p>
    <w:p w:rsidR="00ED256C" w:rsidRPr="00C61518" w:rsidRDefault="00ED256C" w:rsidP="00C6151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</w:t>
      </w:r>
      <w:r w:rsidRPr="00C61518">
        <w:rPr>
          <w:color w:val="auto"/>
          <w:sz w:val="26"/>
          <w:szCs w:val="26"/>
        </w:rPr>
        <w:t>Объемы финансирования Программы за счет средств бюджета муниципального образования</w:t>
      </w:r>
      <w:r>
        <w:rPr>
          <w:color w:val="auto"/>
          <w:sz w:val="26"/>
          <w:szCs w:val="26"/>
        </w:rPr>
        <w:t xml:space="preserve"> сельское </w:t>
      </w:r>
      <w:r w:rsidRPr="00C61518">
        <w:rPr>
          <w:color w:val="auto"/>
          <w:sz w:val="26"/>
          <w:szCs w:val="26"/>
        </w:rPr>
        <w:t xml:space="preserve"> поселение</w:t>
      </w:r>
      <w:r>
        <w:rPr>
          <w:color w:val="auto"/>
          <w:sz w:val="26"/>
          <w:szCs w:val="26"/>
        </w:rPr>
        <w:t xml:space="preserve"> «Село Кременское»</w:t>
      </w:r>
      <w:r w:rsidRPr="00C61518">
        <w:rPr>
          <w:color w:val="auto"/>
          <w:sz w:val="26"/>
          <w:szCs w:val="26"/>
        </w:rPr>
        <w:t xml:space="preserve"> носят прогнозный характер и подлежат уточнению в установленном порядке при формировании и утверждении проекта бюджета муниципалитета на очередной финансовый год. </w:t>
      </w:r>
    </w:p>
    <w:p w:rsidR="00ED256C" w:rsidRDefault="00ED256C" w:rsidP="00C61518">
      <w:pPr>
        <w:autoSpaceDE w:val="0"/>
        <w:autoSpaceDN w:val="0"/>
        <w:adjustRightInd w:val="0"/>
        <w:spacing w:line="240" w:lineRule="auto"/>
        <w:ind w:firstLine="540"/>
        <w:rPr>
          <w:b/>
          <w:bCs/>
          <w:sz w:val="28"/>
          <w:szCs w:val="28"/>
        </w:rPr>
      </w:pPr>
    </w:p>
    <w:p w:rsidR="00ED256C" w:rsidRPr="00A73E22" w:rsidRDefault="00ED256C" w:rsidP="00252F5B">
      <w:pPr>
        <w:pStyle w:val="Default"/>
        <w:jc w:val="center"/>
        <w:rPr>
          <w:sz w:val="26"/>
          <w:szCs w:val="26"/>
        </w:rPr>
      </w:pPr>
      <w:r w:rsidRPr="00A73E22">
        <w:rPr>
          <w:b/>
          <w:bCs/>
          <w:color w:val="auto"/>
          <w:sz w:val="26"/>
          <w:szCs w:val="26"/>
        </w:rPr>
        <w:t>7. УПРАВЛЕНИЕ ПРОГРАММОЙ</w:t>
      </w:r>
      <w:r w:rsidRPr="00A73E22">
        <w:rPr>
          <w:b/>
          <w:bCs/>
          <w:sz w:val="26"/>
          <w:szCs w:val="26"/>
        </w:rPr>
        <w:t xml:space="preserve"> И КОНТРОЛЬ ЗА ХОДОМ РЕАЛИЗАЦИИ</w:t>
      </w:r>
    </w:p>
    <w:p w:rsidR="00ED256C" w:rsidRDefault="00ED256C" w:rsidP="00A73E2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ED256C" w:rsidRDefault="00ED256C" w:rsidP="00A73E2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A73E22">
        <w:rPr>
          <w:sz w:val="26"/>
          <w:szCs w:val="26"/>
        </w:rPr>
        <w:t xml:space="preserve">Программа реализуются администрацией муниципального образования </w:t>
      </w:r>
      <w:r>
        <w:rPr>
          <w:sz w:val="26"/>
          <w:szCs w:val="26"/>
        </w:rPr>
        <w:t>сель</w:t>
      </w:r>
      <w:r w:rsidRPr="00A73E22">
        <w:rPr>
          <w:sz w:val="26"/>
          <w:szCs w:val="26"/>
        </w:rPr>
        <w:t>ское поселение</w:t>
      </w:r>
      <w:r>
        <w:rPr>
          <w:sz w:val="26"/>
          <w:szCs w:val="26"/>
        </w:rPr>
        <w:t xml:space="preserve"> «Село Кременское»</w:t>
      </w:r>
      <w:r w:rsidRPr="00A73E22">
        <w:rPr>
          <w:sz w:val="26"/>
          <w:szCs w:val="26"/>
        </w:rPr>
        <w:t>, а</w:t>
      </w:r>
      <w:r>
        <w:rPr>
          <w:sz w:val="26"/>
          <w:szCs w:val="26"/>
        </w:rPr>
        <w:t xml:space="preserve"> </w:t>
      </w:r>
      <w:r w:rsidRPr="00A73E22">
        <w:rPr>
          <w:sz w:val="26"/>
          <w:szCs w:val="26"/>
        </w:rPr>
        <w:t xml:space="preserve"> также предприятиями коммунального комплекса муниципального образования </w:t>
      </w:r>
      <w:r>
        <w:rPr>
          <w:sz w:val="26"/>
          <w:szCs w:val="26"/>
        </w:rPr>
        <w:t>сельского</w:t>
      </w:r>
      <w:r w:rsidRPr="00A73E22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я «Село Кременское».</w:t>
      </w:r>
    </w:p>
    <w:p w:rsidR="00ED256C" w:rsidRPr="00A73E22" w:rsidRDefault="00ED256C" w:rsidP="00A73E2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A73E22">
        <w:rPr>
          <w:sz w:val="26"/>
          <w:szCs w:val="26"/>
        </w:rPr>
        <w:t xml:space="preserve">При реализации Программы назначаются координаторы Программы, обеспечивающее общее управление реализацией конкретных мероприятий Программы. Координаторы Программы несут ответственность за своевременность и эффективность действий по реализации программных мероприятий, а также за достижение утвержденных значений целевых показателей эффективности развития систем коммунальной инфраструктуры муниципального образования </w:t>
      </w:r>
      <w:r>
        <w:rPr>
          <w:sz w:val="26"/>
          <w:szCs w:val="26"/>
        </w:rPr>
        <w:t>сельское</w:t>
      </w:r>
      <w:r w:rsidRPr="00A73E22">
        <w:rPr>
          <w:sz w:val="26"/>
          <w:szCs w:val="26"/>
        </w:rPr>
        <w:t xml:space="preserve"> поселение</w:t>
      </w:r>
      <w:r>
        <w:rPr>
          <w:sz w:val="26"/>
          <w:szCs w:val="26"/>
        </w:rPr>
        <w:t xml:space="preserve"> «Село Кременское»</w:t>
      </w:r>
      <w:r w:rsidRPr="00A73E22">
        <w:rPr>
          <w:sz w:val="26"/>
          <w:szCs w:val="26"/>
        </w:rPr>
        <w:t xml:space="preserve">. </w:t>
      </w:r>
    </w:p>
    <w:p w:rsidR="00ED256C" w:rsidRPr="00A73E22" w:rsidRDefault="00ED256C" w:rsidP="00A73E2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A73E22">
        <w:rPr>
          <w:sz w:val="26"/>
          <w:szCs w:val="26"/>
        </w:rPr>
        <w:t xml:space="preserve">Общий контроль за ходом реализации Программы осуществляет глава администрации муниципального образования </w:t>
      </w:r>
      <w:r>
        <w:rPr>
          <w:sz w:val="26"/>
          <w:szCs w:val="26"/>
        </w:rPr>
        <w:t>сель</w:t>
      </w:r>
      <w:r w:rsidRPr="00A73E22">
        <w:rPr>
          <w:sz w:val="26"/>
          <w:szCs w:val="26"/>
        </w:rPr>
        <w:t>ское поселение</w:t>
      </w:r>
      <w:r>
        <w:rPr>
          <w:sz w:val="26"/>
          <w:szCs w:val="26"/>
        </w:rPr>
        <w:t xml:space="preserve"> «Село Кременское»</w:t>
      </w:r>
      <w:r w:rsidRPr="00A73E22">
        <w:rPr>
          <w:sz w:val="26"/>
          <w:szCs w:val="26"/>
        </w:rPr>
        <w:t xml:space="preserve">. </w:t>
      </w:r>
    </w:p>
    <w:p w:rsidR="00ED256C" w:rsidRPr="00A73E22" w:rsidRDefault="00ED256C" w:rsidP="00A73E2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A73E22">
        <w:rPr>
          <w:sz w:val="26"/>
          <w:szCs w:val="26"/>
        </w:rPr>
        <w:t xml:space="preserve">Финансирование расходов на реализацию Программы осуществляется в порядке, установленном бюджетным процессом муниципального образования </w:t>
      </w:r>
      <w:r>
        <w:rPr>
          <w:sz w:val="26"/>
          <w:szCs w:val="26"/>
        </w:rPr>
        <w:t>сель</w:t>
      </w:r>
      <w:r w:rsidRPr="00A73E22">
        <w:rPr>
          <w:sz w:val="26"/>
          <w:szCs w:val="26"/>
        </w:rPr>
        <w:t>ское поселение</w:t>
      </w:r>
      <w:r>
        <w:rPr>
          <w:sz w:val="26"/>
          <w:szCs w:val="26"/>
        </w:rPr>
        <w:t xml:space="preserve"> «Село Кременское»</w:t>
      </w:r>
      <w:r w:rsidRPr="00A73E22">
        <w:rPr>
          <w:sz w:val="26"/>
          <w:szCs w:val="26"/>
        </w:rPr>
        <w:t xml:space="preserve">, а также </w:t>
      </w:r>
      <w:r>
        <w:rPr>
          <w:sz w:val="26"/>
          <w:szCs w:val="26"/>
        </w:rPr>
        <w:t xml:space="preserve">определенное условиями софинасирования мероприятий в рамках федеральных и областных программам в сфере ЖКХ, </w:t>
      </w:r>
      <w:r w:rsidRPr="00A73E22">
        <w:rPr>
          <w:sz w:val="26"/>
          <w:szCs w:val="26"/>
        </w:rPr>
        <w:t xml:space="preserve"> финансово-хозяйственными планами предприятий коммунального комплекса муниципального образования </w:t>
      </w:r>
      <w:r>
        <w:rPr>
          <w:sz w:val="26"/>
          <w:szCs w:val="26"/>
        </w:rPr>
        <w:t>сель</w:t>
      </w:r>
      <w:r w:rsidRPr="00A73E22">
        <w:rPr>
          <w:sz w:val="26"/>
          <w:szCs w:val="26"/>
        </w:rPr>
        <w:t>ское поселение</w:t>
      </w:r>
      <w:r>
        <w:rPr>
          <w:sz w:val="26"/>
          <w:szCs w:val="26"/>
        </w:rPr>
        <w:t xml:space="preserve"> «Село Кременское»</w:t>
      </w:r>
      <w:r w:rsidRPr="00A73E22">
        <w:rPr>
          <w:sz w:val="26"/>
          <w:szCs w:val="26"/>
        </w:rPr>
        <w:t xml:space="preserve">. </w:t>
      </w:r>
    </w:p>
    <w:p w:rsidR="00ED256C" w:rsidRPr="00226BA2" w:rsidRDefault="00ED256C" w:rsidP="00A73E22">
      <w:pPr>
        <w:autoSpaceDE w:val="0"/>
        <w:autoSpaceDN w:val="0"/>
        <w:adjustRightInd w:val="0"/>
        <w:spacing w:line="240" w:lineRule="auto"/>
        <w:ind w:firstLine="540"/>
        <w:jc w:val="both"/>
        <w:sectPr w:rsidR="00ED256C" w:rsidRPr="00226BA2" w:rsidSect="00E72BA4">
          <w:pgSz w:w="11905" w:h="16838"/>
          <w:pgMar w:top="709" w:right="565" w:bottom="851" w:left="1133" w:header="720" w:footer="720" w:gutter="0"/>
          <w:cols w:space="720"/>
          <w:noEndnote/>
        </w:sectPr>
      </w:pPr>
      <w:r w:rsidRPr="00A73E22">
        <w:t xml:space="preserve">Отчет о ходе выполнения </w:t>
      </w:r>
      <w:r>
        <w:t xml:space="preserve">мероприятий </w:t>
      </w:r>
      <w:r w:rsidRPr="00A73E22">
        <w:t xml:space="preserve">Программы </w:t>
      </w:r>
      <w:r>
        <w:t xml:space="preserve"> ежегодно  </w:t>
      </w:r>
      <w:r w:rsidRPr="00A73E22">
        <w:t xml:space="preserve">подлежит </w:t>
      </w:r>
      <w:r>
        <w:t>рассмотре</w:t>
      </w:r>
      <w:r w:rsidRPr="00A73E22">
        <w:t xml:space="preserve">нию на </w:t>
      </w:r>
      <w:r>
        <w:t xml:space="preserve">заседании Сельской Думы сельского </w:t>
      </w:r>
      <w:r w:rsidRPr="00A73E22">
        <w:t xml:space="preserve"> поселени</w:t>
      </w:r>
      <w:r>
        <w:t>я «Село Кременское»</w:t>
      </w:r>
      <w:r w:rsidRPr="00A73E22">
        <w:t>.</w:t>
      </w:r>
    </w:p>
    <w:p w:rsidR="00ED256C" w:rsidRPr="003329C7" w:rsidRDefault="00ED256C" w:rsidP="00F31FE7">
      <w:pPr>
        <w:autoSpaceDE w:val="0"/>
        <w:autoSpaceDN w:val="0"/>
        <w:adjustRightInd w:val="0"/>
        <w:spacing w:line="240" w:lineRule="auto"/>
        <w:ind w:firstLine="0"/>
        <w:jc w:val="both"/>
      </w:pPr>
    </w:p>
    <w:sectPr w:rsidR="00ED256C" w:rsidRPr="003329C7" w:rsidSect="0074787A">
      <w:pgSz w:w="11906" w:h="16838"/>
      <w:pgMar w:top="1440" w:right="566" w:bottom="1440" w:left="1133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C3D0D5"/>
    <w:multiLevelType w:val="hybridMultilevel"/>
    <w:tmpl w:val="28D853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76062D9"/>
    <w:multiLevelType w:val="hybridMultilevel"/>
    <w:tmpl w:val="7D6A0C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F3ADA61"/>
    <w:multiLevelType w:val="hybridMultilevel"/>
    <w:tmpl w:val="51E0E7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5DE546E"/>
    <w:multiLevelType w:val="hybridMultilevel"/>
    <w:tmpl w:val="A678501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9940AFA"/>
    <w:multiLevelType w:val="hybridMultilevel"/>
    <w:tmpl w:val="D25E96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6575767"/>
    <w:multiLevelType w:val="hybridMultilevel"/>
    <w:tmpl w:val="1F5156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2DE2FE"/>
    <w:multiLevelType w:val="hybridMultilevel"/>
    <w:tmpl w:val="F8A1FF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B996EA0"/>
    <w:multiLevelType w:val="hybridMultilevel"/>
    <w:tmpl w:val="B3D19C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FD65DB2"/>
    <w:multiLevelType w:val="hybridMultilevel"/>
    <w:tmpl w:val="9BEC76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BBD25372"/>
    <w:multiLevelType w:val="hybridMultilevel"/>
    <w:tmpl w:val="0ABB52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BE7DB69E"/>
    <w:multiLevelType w:val="hybridMultilevel"/>
    <w:tmpl w:val="FC2A29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5C2BE20"/>
    <w:multiLevelType w:val="hybridMultilevel"/>
    <w:tmpl w:val="A5CF12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D2B90CFE"/>
    <w:multiLevelType w:val="hybridMultilevel"/>
    <w:tmpl w:val="989950B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35BF3CB"/>
    <w:multiLevelType w:val="hybridMultilevel"/>
    <w:tmpl w:val="19AA8D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EB111B50"/>
    <w:multiLevelType w:val="hybridMultilevel"/>
    <w:tmpl w:val="0589A6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EBA956B9"/>
    <w:multiLevelType w:val="hybridMultilevel"/>
    <w:tmpl w:val="73D1FB6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2299C12"/>
    <w:multiLevelType w:val="hybridMultilevel"/>
    <w:tmpl w:val="C88E4E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430D610"/>
    <w:multiLevelType w:val="hybridMultilevel"/>
    <w:tmpl w:val="865204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63B054D"/>
    <w:multiLevelType w:val="hybridMultilevel"/>
    <w:tmpl w:val="6734B2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C74FD02"/>
    <w:multiLevelType w:val="hybridMultilevel"/>
    <w:tmpl w:val="A4623D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1082F9E6"/>
    <w:multiLevelType w:val="hybridMultilevel"/>
    <w:tmpl w:val="B14F2D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54C4AE1"/>
    <w:multiLevelType w:val="hybridMultilevel"/>
    <w:tmpl w:val="FFA6E5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698698F"/>
    <w:multiLevelType w:val="multilevel"/>
    <w:tmpl w:val="9A32E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  <w:rPr>
        <w:rFonts w:hint="default"/>
      </w:rPr>
    </w:lvl>
  </w:abstractNum>
  <w:abstractNum w:abstractNumId="23">
    <w:nsid w:val="1A6F5AC0"/>
    <w:multiLevelType w:val="hybridMultilevel"/>
    <w:tmpl w:val="477AE7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1D382C0F"/>
    <w:multiLevelType w:val="hybridMultilevel"/>
    <w:tmpl w:val="810A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BD2004"/>
    <w:multiLevelType w:val="hybridMultilevel"/>
    <w:tmpl w:val="05C60E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3B9817DA"/>
    <w:multiLevelType w:val="hybridMultilevel"/>
    <w:tmpl w:val="226683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3D387C70"/>
    <w:multiLevelType w:val="hybridMultilevel"/>
    <w:tmpl w:val="33A518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4F1EAFA0"/>
    <w:multiLevelType w:val="hybridMultilevel"/>
    <w:tmpl w:val="84223C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4F290916"/>
    <w:multiLevelType w:val="hybridMultilevel"/>
    <w:tmpl w:val="779FAD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92828C0"/>
    <w:multiLevelType w:val="hybridMultilevel"/>
    <w:tmpl w:val="20BF20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362F381"/>
    <w:multiLevelType w:val="hybridMultilevel"/>
    <w:tmpl w:val="17B1FF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6861D369"/>
    <w:multiLevelType w:val="hybridMultilevel"/>
    <w:tmpl w:val="40A070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68E142D3"/>
    <w:multiLevelType w:val="hybridMultilevel"/>
    <w:tmpl w:val="68AAA7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F525DE"/>
    <w:multiLevelType w:val="hybridMultilevel"/>
    <w:tmpl w:val="2B244F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D28EA5"/>
    <w:multiLevelType w:val="hybridMultilevel"/>
    <w:tmpl w:val="7FA643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76C00C03"/>
    <w:multiLevelType w:val="hybridMultilevel"/>
    <w:tmpl w:val="312887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20"/>
  </w:num>
  <w:num w:numId="3">
    <w:abstractNumId w:val="26"/>
  </w:num>
  <w:num w:numId="4">
    <w:abstractNumId w:val="7"/>
  </w:num>
  <w:num w:numId="5">
    <w:abstractNumId w:val="28"/>
  </w:num>
  <w:num w:numId="6">
    <w:abstractNumId w:val="36"/>
  </w:num>
  <w:num w:numId="7">
    <w:abstractNumId w:val="35"/>
  </w:num>
  <w:num w:numId="8">
    <w:abstractNumId w:val="6"/>
  </w:num>
  <w:num w:numId="9">
    <w:abstractNumId w:val="32"/>
  </w:num>
  <w:num w:numId="10">
    <w:abstractNumId w:val="16"/>
  </w:num>
  <w:num w:numId="11">
    <w:abstractNumId w:val="29"/>
  </w:num>
  <w:num w:numId="12">
    <w:abstractNumId w:val="30"/>
  </w:num>
  <w:num w:numId="13">
    <w:abstractNumId w:val="4"/>
  </w:num>
  <w:num w:numId="14">
    <w:abstractNumId w:val="27"/>
  </w:num>
  <w:num w:numId="15">
    <w:abstractNumId w:val="5"/>
  </w:num>
  <w:num w:numId="16">
    <w:abstractNumId w:val="19"/>
  </w:num>
  <w:num w:numId="17">
    <w:abstractNumId w:val="11"/>
  </w:num>
  <w:num w:numId="18">
    <w:abstractNumId w:val="15"/>
  </w:num>
  <w:num w:numId="19">
    <w:abstractNumId w:val="1"/>
  </w:num>
  <w:num w:numId="20">
    <w:abstractNumId w:val="21"/>
  </w:num>
  <w:num w:numId="21">
    <w:abstractNumId w:val="17"/>
  </w:num>
  <w:num w:numId="22">
    <w:abstractNumId w:val="10"/>
  </w:num>
  <w:num w:numId="23">
    <w:abstractNumId w:val="23"/>
  </w:num>
  <w:num w:numId="24">
    <w:abstractNumId w:val="18"/>
  </w:num>
  <w:num w:numId="25">
    <w:abstractNumId w:val="31"/>
  </w:num>
  <w:num w:numId="26">
    <w:abstractNumId w:val="14"/>
  </w:num>
  <w:num w:numId="27">
    <w:abstractNumId w:val="9"/>
  </w:num>
  <w:num w:numId="28">
    <w:abstractNumId w:val="25"/>
  </w:num>
  <w:num w:numId="29">
    <w:abstractNumId w:val="2"/>
  </w:num>
  <w:num w:numId="30">
    <w:abstractNumId w:val="12"/>
  </w:num>
  <w:num w:numId="31">
    <w:abstractNumId w:val="0"/>
  </w:num>
  <w:num w:numId="32">
    <w:abstractNumId w:val="3"/>
  </w:num>
  <w:num w:numId="33">
    <w:abstractNumId w:val="13"/>
  </w:num>
  <w:num w:numId="34">
    <w:abstractNumId w:val="22"/>
  </w:num>
  <w:num w:numId="35">
    <w:abstractNumId w:val="24"/>
  </w:num>
  <w:num w:numId="36">
    <w:abstractNumId w:val="34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9C7"/>
    <w:rsid w:val="00000F6E"/>
    <w:rsid w:val="00001DBC"/>
    <w:rsid w:val="00002372"/>
    <w:rsid w:val="000037F9"/>
    <w:rsid w:val="00003A7A"/>
    <w:rsid w:val="00004057"/>
    <w:rsid w:val="00004178"/>
    <w:rsid w:val="000061BF"/>
    <w:rsid w:val="00006765"/>
    <w:rsid w:val="0000697C"/>
    <w:rsid w:val="00006DBC"/>
    <w:rsid w:val="0000779C"/>
    <w:rsid w:val="00007E04"/>
    <w:rsid w:val="0001112A"/>
    <w:rsid w:val="00011143"/>
    <w:rsid w:val="00011A5F"/>
    <w:rsid w:val="00012B79"/>
    <w:rsid w:val="00012FD6"/>
    <w:rsid w:val="00013814"/>
    <w:rsid w:val="000139ED"/>
    <w:rsid w:val="00013B0B"/>
    <w:rsid w:val="00014BC2"/>
    <w:rsid w:val="0002008B"/>
    <w:rsid w:val="00020495"/>
    <w:rsid w:val="00021144"/>
    <w:rsid w:val="0002124D"/>
    <w:rsid w:val="00022410"/>
    <w:rsid w:val="00023163"/>
    <w:rsid w:val="00023758"/>
    <w:rsid w:val="00024F4C"/>
    <w:rsid w:val="00024FC7"/>
    <w:rsid w:val="000268AF"/>
    <w:rsid w:val="00031585"/>
    <w:rsid w:val="00032726"/>
    <w:rsid w:val="00032B5B"/>
    <w:rsid w:val="00033564"/>
    <w:rsid w:val="00035900"/>
    <w:rsid w:val="00036AA2"/>
    <w:rsid w:val="00037430"/>
    <w:rsid w:val="00037C35"/>
    <w:rsid w:val="000414A5"/>
    <w:rsid w:val="00041DC6"/>
    <w:rsid w:val="00041EC2"/>
    <w:rsid w:val="00042F9A"/>
    <w:rsid w:val="00043FF4"/>
    <w:rsid w:val="0004600F"/>
    <w:rsid w:val="00047128"/>
    <w:rsid w:val="00050412"/>
    <w:rsid w:val="000505DB"/>
    <w:rsid w:val="000520F7"/>
    <w:rsid w:val="0005213A"/>
    <w:rsid w:val="000526FA"/>
    <w:rsid w:val="00052B38"/>
    <w:rsid w:val="00052CDA"/>
    <w:rsid w:val="00052E83"/>
    <w:rsid w:val="000537A4"/>
    <w:rsid w:val="000553FC"/>
    <w:rsid w:val="0005563B"/>
    <w:rsid w:val="00056042"/>
    <w:rsid w:val="00057388"/>
    <w:rsid w:val="00061033"/>
    <w:rsid w:val="00062014"/>
    <w:rsid w:val="0006220B"/>
    <w:rsid w:val="00062C93"/>
    <w:rsid w:val="000631B9"/>
    <w:rsid w:val="00063D7C"/>
    <w:rsid w:val="00063EB4"/>
    <w:rsid w:val="00063FBF"/>
    <w:rsid w:val="00064AA3"/>
    <w:rsid w:val="0006676E"/>
    <w:rsid w:val="00066988"/>
    <w:rsid w:val="0006705D"/>
    <w:rsid w:val="0006747E"/>
    <w:rsid w:val="0006776B"/>
    <w:rsid w:val="0006776F"/>
    <w:rsid w:val="000700DD"/>
    <w:rsid w:val="00070B2D"/>
    <w:rsid w:val="0007185B"/>
    <w:rsid w:val="0007345E"/>
    <w:rsid w:val="00073ECD"/>
    <w:rsid w:val="000758DF"/>
    <w:rsid w:val="00075966"/>
    <w:rsid w:val="00075D71"/>
    <w:rsid w:val="000764A6"/>
    <w:rsid w:val="000773AB"/>
    <w:rsid w:val="00077689"/>
    <w:rsid w:val="00077FD8"/>
    <w:rsid w:val="0008178E"/>
    <w:rsid w:val="000836C8"/>
    <w:rsid w:val="000837F0"/>
    <w:rsid w:val="00083934"/>
    <w:rsid w:val="00083B12"/>
    <w:rsid w:val="00083BE1"/>
    <w:rsid w:val="000843A6"/>
    <w:rsid w:val="000843FA"/>
    <w:rsid w:val="00084864"/>
    <w:rsid w:val="000862CA"/>
    <w:rsid w:val="0008648E"/>
    <w:rsid w:val="00086545"/>
    <w:rsid w:val="00086972"/>
    <w:rsid w:val="00086D3B"/>
    <w:rsid w:val="00086FA6"/>
    <w:rsid w:val="000876DB"/>
    <w:rsid w:val="00091921"/>
    <w:rsid w:val="000921F8"/>
    <w:rsid w:val="00093503"/>
    <w:rsid w:val="00093812"/>
    <w:rsid w:val="00093867"/>
    <w:rsid w:val="00093A95"/>
    <w:rsid w:val="00093C5A"/>
    <w:rsid w:val="00094521"/>
    <w:rsid w:val="000948B1"/>
    <w:rsid w:val="00094F8E"/>
    <w:rsid w:val="000951E5"/>
    <w:rsid w:val="00096221"/>
    <w:rsid w:val="00096546"/>
    <w:rsid w:val="00096B97"/>
    <w:rsid w:val="0009751C"/>
    <w:rsid w:val="000979C8"/>
    <w:rsid w:val="000A040F"/>
    <w:rsid w:val="000A2BC6"/>
    <w:rsid w:val="000A4749"/>
    <w:rsid w:val="000A5040"/>
    <w:rsid w:val="000A51C0"/>
    <w:rsid w:val="000A5F61"/>
    <w:rsid w:val="000A5FB3"/>
    <w:rsid w:val="000A7B30"/>
    <w:rsid w:val="000A7DC3"/>
    <w:rsid w:val="000A7FD7"/>
    <w:rsid w:val="000B0466"/>
    <w:rsid w:val="000B04FC"/>
    <w:rsid w:val="000B0941"/>
    <w:rsid w:val="000B2A55"/>
    <w:rsid w:val="000B383C"/>
    <w:rsid w:val="000B38A0"/>
    <w:rsid w:val="000B3F44"/>
    <w:rsid w:val="000B6064"/>
    <w:rsid w:val="000B6562"/>
    <w:rsid w:val="000B6F8F"/>
    <w:rsid w:val="000B7A4F"/>
    <w:rsid w:val="000B7D06"/>
    <w:rsid w:val="000C00ED"/>
    <w:rsid w:val="000C049A"/>
    <w:rsid w:val="000C13F0"/>
    <w:rsid w:val="000C14FF"/>
    <w:rsid w:val="000C20A9"/>
    <w:rsid w:val="000C2F52"/>
    <w:rsid w:val="000C34B3"/>
    <w:rsid w:val="000C3BF7"/>
    <w:rsid w:val="000C5018"/>
    <w:rsid w:val="000C6747"/>
    <w:rsid w:val="000D011E"/>
    <w:rsid w:val="000D07EA"/>
    <w:rsid w:val="000D0971"/>
    <w:rsid w:val="000D0BA9"/>
    <w:rsid w:val="000D13A8"/>
    <w:rsid w:val="000D2A61"/>
    <w:rsid w:val="000D44E2"/>
    <w:rsid w:val="000D451F"/>
    <w:rsid w:val="000D54A1"/>
    <w:rsid w:val="000D6468"/>
    <w:rsid w:val="000D78BC"/>
    <w:rsid w:val="000E02AD"/>
    <w:rsid w:val="000E0779"/>
    <w:rsid w:val="000E223D"/>
    <w:rsid w:val="000E2FAD"/>
    <w:rsid w:val="000E31F7"/>
    <w:rsid w:val="000E3569"/>
    <w:rsid w:val="000E40D7"/>
    <w:rsid w:val="000E42D5"/>
    <w:rsid w:val="000E58CB"/>
    <w:rsid w:val="000E5ADE"/>
    <w:rsid w:val="000E5D9D"/>
    <w:rsid w:val="000E62A2"/>
    <w:rsid w:val="000E6F1D"/>
    <w:rsid w:val="000E7182"/>
    <w:rsid w:val="000F06CD"/>
    <w:rsid w:val="000F0C92"/>
    <w:rsid w:val="000F17B6"/>
    <w:rsid w:val="000F19B0"/>
    <w:rsid w:val="000F2CC8"/>
    <w:rsid w:val="000F3532"/>
    <w:rsid w:val="000F389D"/>
    <w:rsid w:val="000F3C44"/>
    <w:rsid w:val="000F3CD6"/>
    <w:rsid w:val="000F42F4"/>
    <w:rsid w:val="000F57FE"/>
    <w:rsid w:val="000F60EB"/>
    <w:rsid w:val="000F6549"/>
    <w:rsid w:val="000F6654"/>
    <w:rsid w:val="000F749E"/>
    <w:rsid w:val="000F787E"/>
    <w:rsid w:val="000F7FB7"/>
    <w:rsid w:val="001004B5"/>
    <w:rsid w:val="00100733"/>
    <w:rsid w:val="0010280E"/>
    <w:rsid w:val="00102CE8"/>
    <w:rsid w:val="00102D04"/>
    <w:rsid w:val="0010562C"/>
    <w:rsid w:val="001056A2"/>
    <w:rsid w:val="00105BFC"/>
    <w:rsid w:val="001073C6"/>
    <w:rsid w:val="0011006D"/>
    <w:rsid w:val="001106B9"/>
    <w:rsid w:val="00110AF1"/>
    <w:rsid w:val="00110F29"/>
    <w:rsid w:val="00110F98"/>
    <w:rsid w:val="00111537"/>
    <w:rsid w:val="00111609"/>
    <w:rsid w:val="00112220"/>
    <w:rsid w:val="0011277C"/>
    <w:rsid w:val="0011438C"/>
    <w:rsid w:val="0011478C"/>
    <w:rsid w:val="00114A1D"/>
    <w:rsid w:val="00114FD8"/>
    <w:rsid w:val="00115B94"/>
    <w:rsid w:val="00117285"/>
    <w:rsid w:val="00117973"/>
    <w:rsid w:val="00120350"/>
    <w:rsid w:val="001211D0"/>
    <w:rsid w:val="0012126D"/>
    <w:rsid w:val="001228A3"/>
    <w:rsid w:val="00122968"/>
    <w:rsid w:val="00122FE3"/>
    <w:rsid w:val="00124275"/>
    <w:rsid w:val="00124B03"/>
    <w:rsid w:val="00124D68"/>
    <w:rsid w:val="00125285"/>
    <w:rsid w:val="00125604"/>
    <w:rsid w:val="00126592"/>
    <w:rsid w:val="0012716D"/>
    <w:rsid w:val="00130211"/>
    <w:rsid w:val="00131A45"/>
    <w:rsid w:val="0013218A"/>
    <w:rsid w:val="001325FD"/>
    <w:rsid w:val="001327CD"/>
    <w:rsid w:val="0013312A"/>
    <w:rsid w:val="00134677"/>
    <w:rsid w:val="0013469D"/>
    <w:rsid w:val="00135215"/>
    <w:rsid w:val="001363FA"/>
    <w:rsid w:val="00136CB2"/>
    <w:rsid w:val="001373B5"/>
    <w:rsid w:val="00140E2B"/>
    <w:rsid w:val="001418E3"/>
    <w:rsid w:val="00143F7B"/>
    <w:rsid w:val="001443F0"/>
    <w:rsid w:val="00144A26"/>
    <w:rsid w:val="00145961"/>
    <w:rsid w:val="00145F2A"/>
    <w:rsid w:val="0014744E"/>
    <w:rsid w:val="00147A69"/>
    <w:rsid w:val="00147B88"/>
    <w:rsid w:val="00147F92"/>
    <w:rsid w:val="001522E3"/>
    <w:rsid w:val="0015254E"/>
    <w:rsid w:val="00153913"/>
    <w:rsid w:val="00153AB4"/>
    <w:rsid w:val="001542EF"/>
    <w:rsid w:val="001544DD"/>
    <w:rsid w:val="00154B55"/>
    <w:rsid w:val="00155423"/>
    <w:rsid w:val="00155C0A"/>
    <w:rsid w:val="001561ED"/>
    <w:rsid w:val="00156368"/>
    <w:rsid w:val="00157848"/>
    <w:rsid w:val="00157A2D"/>
    <w:rsid w:val="0016016D"/>
    <w:rsid w:val="0016026D"/>
    <w:rsid w:val="0016026E"/>
    <w:rsid w:val="001602B2"/>
    <w:rsid w:val="00160582"/>
    <w:rsid w:val="00160787"/>
    <w:rsid w:val="001609F2"/>
    <w:rsid w:val="00160B25"/>
    <w:rsid w:val="001615CD"/>
    <w:rsid w:val="00162020"/>
    <w:rsid w:val="001620AF"/>
    <w:rsid w:val="00163D6E"/>
    <w:rsid w:val="001646D2"/>
    <w:rsid w:val="00164F2F"/>
    <w:rsid w:val="001650FA"/>
    <w:rsid w:val="0016555D"/>
    <w:rsid w:val="001655D8"/>
    <w:rsid w:val="0016634E"/>
    <w:rsid w:val="00170CC8"/>
    <w:rsid w:val="00172402"/>
    <w:rsid w:val="00172934"/>
    <w:rsid w:val="00172D59"/>
    <w:rsid w:val="00173859"/>
    <w:rsid w:val="001743C5"/>
    <w:rsid w:val="001744E2"/>
    <w:rsid w:val="00176818"/>
    <w:rsid w:val="00176C1F"/>
    <w:rsid w:val="00176D29"/>
    <w:rsid w:val="00177072"/>
    <w:rsid w:val="001776CA"/>
    <w:rsid w:val="001776D3"/>
    <w:rsid w:val="00180426"/>
    <w:rsid w:val="001818B8"/>
    <w:rsid w:val="001819BF"/>
    <w:rsid w:val="001819C9"/>
    <w:rsid w:val="00182399"/>
    <w:rsid w:val="00183DCA"/>
    <w:rsid w:val="00183DEB"/>
    <w:rsid w:val="00184394"/>
    <w:rsid w:val="00185C97"/>
    <w:rsid w:val="00185DC4"/>
    <w:rsid w:val="0018710E"/>
    <w:rsid w:val="0019019F"/>
    <w:rsid w:val="0019094A"/>
    <w:rsid w:val="00191814"/>
    <w:rsid w:val="00192331"/>
    <w:rsid w:val="0019263D"/>
    <w:rsid w:val="00192BB6"/>
    <w:rsid w:val="00193AD5"/>
    <w:rsid w:val="00194464"/>
    <w:rsid w:val="001966F7"/>
    <w:rsid w:val="0019692B"/>
    <w:rsid w:val="00197E3F"/>
    <w:rsid w:val="001A1295"/>
    <w:rsid w:val="001A22BD"/>
    <w:rsid w:val="001A3596"/>
    <w:rsid w:val="001A49E2"/>
    <w:rsid w:val="001A5D93"/>
    <w:rsid w:val="001A5FD5"/>
    <w:rsid w:val="001A6428"/>
    <w:rsid w:val="001A6A12"/>
    <w:rsid w:val="001A6D93"/>
    <w:rsid w:val="001A70D6"/>
    <w:rsid w:val="001B1078"/>
    <w:rsid w:val="001B1C6E"/>
    <w:rsid w:val="001B2131"/>
    <w:rsid w:val="001B251B"/>
    <w:rsid w:val="001B36E8"/>
    <w:rsid w:val="001B3ED7"/>
    <w:rsid w:val="001B4114"/>
    <w:rsid w:val="001B4D18"/>
    <w:rsid w:val="001B525B"/>
    <w:rsid w:val="001B61F0"/>
    <w:rsid w:val="001B6525"/>
    <w:rsid w:val="001B7377"/>
    <w:rsid w:val="001B7A43"/>
    <w:rsid w:val="001C0426"/>
    <w:rsid w:val="001C0AF3"/>
    <w:rsid w:val="001C1068"/>
    <w:rsid w:val="001C114A"/>
    <w:rsid w:val="001C2715"/>
    <w:rsid w:val="001C2D1A"/>
    <w:rsid w:val="001C2EC8"/>
    <w:rsid w:val="001C3CD7"/>
    <w:rsid w:val="001C3D74"/>
    <w:rsid w:val="001C3E37"/>
    <w:rsid w:val="001C4E28"/>
    <w:rsid w:val="001C5150"/>
    <w:rsid w:val="001C5391"/>
    <w:rsid w:val="001C64E8"/>
    <w:rsid w:val="001C6CA3"/>
    <w:rsid w:val="001C78B3"/>
    <w:rsid w:val="001D0A6E"/>
    <w:rsid w:val="001D0AF9"/>
    <w:rsid w:val="001D0BA2"/>
    <w:rsid w:val="001D1136"/>
    <w:rsid w:val="001D131E"/>
    <w:rsid w:val="001D1827"/>
    <w:rsid w:val="001D1884"/>
    <w:rsid w:val="001D1985"/>
    <w:rsid w:val="001D1DE1"/>
    <w:rsid w:val="001D25AF"/>
    <w:rsid w:val="001D2BD4"/>
    <w:rsid w:val="001D3F96"/>
    <w:rsid w:val="001D44E5"/>
    <w:rsid w:val="001D57E3"/>
    <w:rsid w:val="001D5810"/>
    <w:rsid w:val="001D5A2F"/>
    <w:rsid w:val="001D5F99"/>
    <w:rsid w:val="001D6BAD"/>
    <w:rsid w:val="001D7FD1"/>
    <w:rsid w:val="001E07E1"/>
    <w:rsid w:val="001E1366"/>
    <w:rsid w:val="001E1D44"/>
    <w:rsid w:val="001E1DE7"/>
    <w:rsid w:val="001E29BF"/>
    <w:rsid w:val="001E484C"/>
    <w:rsid w:val="001E4BEB"/>
    <w:rsid w:val="001E7173"/>
    <w:rsid w:val="001F0D8F"/>
    <w:rsid w:val="001F0EDB"/>
    <w:rsid w:val="001F1174"/>
    <w:rsid w:val="001F1B8E"/>
    <w:rsid w:val="001F22B3"/>
    <w:rsid w:val="001F24FC"/>
    <w:rsid w:val="001F3D9F"/>
    <w:rsid w:val="001F4CDC"/>
    <w:rsid w:val="001F5885"/>
    <w:rsid w:val="001F5CB8"/>
    <w:rsid w:val="001F73F0"/>
    <w:rsid w:val="001F7B67"/>
    <w:rsid w:val="00200E1B"/>
    <w:rsid w:val="00200E21"/>
    <w:rsid w:val="00200FDD"/>
    <w:rsid w:val="002018FF"/>
    <w:rsid w:val="0020286F"/>
    <w:rsid w:val="00202DCE"/>
    <w:rsid w:val="00204ADD"/>
    <w:rsid w:val="002054D8"/>
    <w:rsid w:val="0020559F"/>
    <w:rsid w:val="00205607"/>
    <w:rsid w:val="0020626A"/>
    <w:rsid w:val="00206C0C"/>
    <w:rsid w:val="0020709E"/>
    <w:rsid w:val="0020753D"/>
    <w:rsid w:val="0020783A"/>
    <w:rsid w:val="0020789E"/>
    <w:rsid w:val="00210070"/>
    <w:rsid w:val="00212FC9"/>
    <w:rsid w:val="00214DDD"/>
    <w:rsid w:val="0021654B"/>
    <w:rsid w:val="00216D50"/>
    <w:rsid w:val="002177A1"/>
    <w:rsid w:val="00217DA2"/>
    <w:rsid w:val="00220877"/>
    <w:rsid w:val="00221D7F"/>
    <w:rsid w:val="00222383"/>
    <w:rsid w:val="00222AB9"/>
    <w:rsid w:val="00222FDD"/>
    <w:rsid w:val="0022349D"/>
    <w:rsid w:val="00224B68"/>
    <w:rsid w:val="00225475"/>
    <w:rsid w:val="0022662C"/>
    <w:rsid w:val="00226BA2"/>
    <w:rsid w:val="00226D4C"/>
    <w:rsid w:val="00227FA5"/>
    <w:rsid w:val="00230456"/>
    <w:rsid w:val="00230CCC"/>
    <w:rsid w:val="00230E9B"/>
    <w:rsid w:val="00231273"/>
    <w:rsid w:val="0023172A"/>
    <w:rsid w:val="002317F7"/>
    <w:rsid w:val="00232083"/>
    <w:rsid w:val="00232309"/>
    <w:rsid w:val="002329FD"/>
    <w:rsid w:val="00232A57"/>
    <w:rsid w:val="00233777"/>
    <w:rsid w:val="00233917"/>
    <w:rsid w:val="00233D00"/>
    <w:rsid w:val="002351A5"/>
    <w:rsid w:val="00235936"/>
    <w:rsid w:val="0023601C"/>
    <w:rsid w:val="00236E2B"/>
    <w:rsid w:val="00237012"/>
    <w:rsid w:val="0023701B"/>
    <w:rsid w:val="00240AB8"/>
    <w:rsid w:val="00240BBE"/>
    <w:rsid w:val="002424ED"/>
    <w:rsid w:val="00242D58"/>
    <w:rsid w:val="00242E0D"/>
    <w:rsid w:val="0024306B"/>
    <w:rsid w:val="00243B1C"/>
    <w:rsid w:val="0024584D"/>
    <w:rsid w:val="00246080"/>
    <w:rsid w:val="002467B8"/>
    <w:rsid w:val="00246876"/>
    <w:rsid w:val="0024694D"/>
    <w:rsid w:val="0024699E"/>
    <w:rsid w:val="0024767C"/>
    <w:rsid w:val="00250513"/>
    <w:rsid w:val="00250CE5"/>
    <w:rsid w:val="00250E54"/>
    <w:rsid w:val="00251C1A"/>
    <w:rsid w:val="0025251D"/>
    <w:rsid w:val="00252CA1"/>
    <w:rsid w:val="00252EC9"/>
    <w:rsid w:val="00252F5B"/>
    <w:rsid w:val="00253415"/>
    <w:rsid w:val="00253C2C"/>
    <w:rsid w:val="00255207"/>
    <w:rsid w:val="00255260"/>
    <w:rsid w:val="00256D87"/>
    <w:rsid w:val="00257368"/>
    <w:rsid w:val="00257AD0"/>
    <w:rsid w:val="00257F62"/>
    <w:rsid w:val="00260E0B"/>
    <w:rsid w:val="00261F62"/>
    <w:rsid w:val="00263A5F"/>
    <w:rsid w:val="00264EB3"/>
    <w:rsid w:val="002651FF"/>
    <w:rsid w:val="002658B6"/>
    <w:rsid w:val="00266232"/>
    <w:rsid w:val="00267972"/>
    <w:rsid w:val="00267C5A"/>
    <w:rsid w:val="002708EF"/>
    <w:rsid w:val="00270F6A"/>
    <w:rsid w:val="00271D39"/>
    <w:rsid w:val="002735AA"/>
    <w:rsid w:val="002744E7"/>
    <w:rsid w:val="00274A78"/>
    <w:rsid w:val="00274B67"/>
    <w:rsid w:val="00276A21"/>
    <w:rsid w:val="00277B7E"/>
    <w:rsid w:val="0028504E"/>
    <w:rsid w:val="002855FD"/>
    <w:rsid w:val="00285C44"/>
    <w:rsid w:val="0028603C"/>
    <w:rsid w:val="002866DE"/>
    <w:rsid w:val="002877CA"/>
    <w:rsid w:val="00291E13"/>
    <w:rsid w:val="0029202A"/>
    <w:rsid w:val="0029254C"/>
    <w:rsid w:val="00292840"/>
    <w:rsid w:val="002929D3"/>
    <w:rsid w:val="00292B5B"/>
    <w:rsid w:val="00292D72"/>
    <w:rsid w:val="00293350"/>
    <w:rsid w:val="00293D59"/>
    <w:rsid w:val="00293FF1"/>
    <w:rsid w:val="00294E5A"/>
    <w:rsid w:val="00296156"/>
    <w:rsid w:val="0029682C"/>
    <w:rsid w:val="00296CC7"/>
    <w:rsid w:val="002979EB"/>
    <w:rsid w:val="002A10D9"/>
    <w:rsid w:val="002A1395"/>
    <w:rsid w:val="002A1B5F"/>
    <w:rsid w:val="002A1B66"/>
    <w:rsid w:val="002A23AC"/>
    <w:rsid w:val="002A41DA"/>
    <w:rsid w:val="002A45F9"/>
    <w:rsid w:val="002A5611"/>
    <w:rsid w:val="002A5793"/>
    <w:rsid w:val="002A57B7"/>
    <w:rsid w:val="002A7CE1"/>
    <w:rsid w:val="002B1E77"/>
    <w:rsid w:val="002B1FE6"/>
    <w:rsid w:val="002B2CEE"/>
    <w:rsid w:val="002B30D6"/>
    <w:rsid w:val="002B3711"/>
    <w:rsid w:val="002B4F74"/>
    <w:rsid w:val="002B5127"/>
    <w:rsid w:val="002B52BD"/>
    <w:rsid w:val="002B594D"/>
    <w:rsid w:val="002B62DE"/>
    <w:rsid w:val="002B73CE"/>
    <w:rsid w:val="002B7C96"/>
    <w:rsid w:val="002C0C3F"/>
    <w:rsid w:val="002C0D65"/>
    <w:rsid w:val="002C3468"/>
    <w:rsid w:val="002C3855"/>
    <w:rsid w:val="002C3B2F"/>
    <w:rsid w:val="002C3BD6"/>
    <w:rsid w:val="002C43D6"/>
    <w:rsid w:val="002C4EFE"/>
    <w:rsid w:val="002C53E5"/>
    <w:rsid w:val="002C631F"/>
    <w:rsid w:val="002C732B"/>
    <w:rsid w:val="002C751C"/>
    <w:rsid w:val="002D0AC5"/>
    <w:rsid w:val="002D1731"/>
    <w:rsid w:val="002D30D2"/>
    <w:rsid w:val="002D5C42"/>
    <w:rsid w:val="002E017F"/>
    <w:rsid w:val="002E0B53"/>
    <w:rsid w:val="002E0FC8"/>
    <w:rsid w:val="002E13F6"/>
    <w:rsid w:val="002E195F"/>
    <w:rsid w:val="002E2294"/>
    <w:rsid w:val="002E41EB"/>
    <w:rsid w:val="002E445C"/>
    <w:rsid w:val="002E4654"/>
    <w:rsid w:val="002E5DA5"/>
    <w:rsid w:val="002E6FF7"/>
    <w:rsid w:val="002E7360"/>
    <w:rsid w:val="002F0F0E"/>
    <w:rsid w:val="002F1C98"/>
    <w:rsid w:val="002F34EC"/>
    <w:rsid w:val="002F3DD4"/>
    <w:rsid w:val="002F5B20"/>
    <w:rsid w:val="002F6826"/>
    <w:rsid w:val="002F7913"/>
    <w:rsid w:val="002F7937"/>
    <w:rsid w:val="003001F7"/>
    <w:rsid w:val="003011A2"/>
    <w:rsid w:val="003014C8"/>
    <w:rsid w:val="00301566"/>
    <w:rsid w:val="00301FAC"/>
    <w:rsid w:val="00302189"/>
    <w:rsid w:val="00302B13"/>
    <w:rsid w:val="003034AE"/>
    <w:rsid w:val="0030643C"/>
    <w:rsid w:val="0030677F"/>
    <w:rsid w:val="00310150"/>
    <w:rsid w:val="003102C1"/>
    <w:rsid w:val="003105FB"/>
    <w:rsid w:val="00310DBF"/>
    <w:rsid w:val="00310E92"/>
    <w:rsid w:val="0031109F"/>
    <w:rsid w:val="003112A2"/>
    <w:rsid w:val="003115D6"/>
    <w:rsid w:val="00312266"/>
    <w:rsid w:val="00312876"/>
    <w:rsid w:val="00312DDC"/>
    <w:rsid w:val="003138BC"/>
    <w:rsid w:val="00313A33"/>
    <w:rsid w:val="00313C92"/>
    <w:rsid w:val="003147A9"/>
    <w:rsid w:val="00315029"/>
    <w:rsid w:val="003152CE"/>
    <w:rsid w:val="00315949"/>
    <w:rsid w:val="00315DEF"/>
    <w:rsid w:val="003204A1"/>
    <w:rsid w:val="00320D06"/>
    <w:rsid w:val="003219DE"/>
    <w:rsid w:val="00321ACC"/>
    <w:rsid w:val="00322652"/>
    <w:rsid w:val="00322BCE"/>
    <w:rsid w:val="00322D12"/>
    <w:rsid w:val="00323012"/>
    <w:rsid w:val="003240F5"/>
    <w:rsid w:val="003248AE"/>
    <w:rsid w:val="00325E1D"/>
    <w:rsid w:val="00326153"/>
    <w:rsid w:val="003266E9"/>
    <w:rsid w:val="00327F88"/>
    <w:rsid w:val="003300E3"/>
    <w:rsid w:val="00330BA7"/>
    <w:rsid w:val="00331908"/>
    <w:rsid w:val="00332905"/>
    <w:rsid w:val="0033296B"/>
    <w:rsid w:val="003329C7"/>
    <w:rsid w:val="003332ED"/>
    <w:rsid w:val="0033352C"/>
    <w:rsid w:val="0033460E"/>
    <w:rsid w:val="00334769"/>
    <w:rsid w:val="00334A3A"/>
    <w:rsid w:val="00335D3C"/>
    <w:rsid w:val="003363C3"/>
    <w:rsid w:val="00337941"/>
    <w:rsid w:val="00337B7E"/>
    <w:rsid w:val="00337F5C"/>
    <w:rsid w:val="00337F97"/>
    <w:rsid w:val="00340197"/>
    <w:rsid w:val="0034087D"/>
    <w:rsid w:val="00340909"/>
    <w:rsid w:val="00340B98"/>
    <w:rsid w:val="00340C9E"/>
    <w:rsid w:val="00340E10"/>
    <w:rsid w:val="003410F6"/>
    <w:rsid w:val="00342C3F"/>
    <w:rsid w:val="003433A6"/>
    <w:rsid w:val="0034397C"/>
    <w:rsid w:val="00343B92"/>
    <w:rsid w:val="00344025"/>
    <w:rsid w:val="00345674"/>
    <w:rsid w:val="003460A1"/>
    <w:rsid w:val="0034614D"/>
    <w:rsid w:val="003471BC"/>
    <w:rsid w:val="003477B7"/>
    <w:rsid w:val="003479B0"/>
    <w:rsid w:val="00347A28"/>
    <w:rsid w:val="00350357"/>
    <w:rsid w:val="003525AB"/>
    <w:rsid w:val="00352A27"/>
    <w:rsid w:val="00352FF6"/>
    <w:rsid w:val="0035330C"/>
    <w:rsid w:val="00353340"/>
    <w:rsid w:val="0035349D"/>
    <w:rsid w:val="00353927"/>
    <w:rsid w:val="00354183"/>
    <w:rsid w:val="0035486C"/>
    <w:rsid w:val="00356185"/>
    <w:rsid w:val="003573F6"/>
    <w:rsid w:val="003602DA"/>
    <w:rsid w:val="0036143C"/>
    <w:rsid w:val="00361B8E"/>
    <w:rsid w:val="00361C4E"/>
    <w:rsid w:val="003624C2"/>
    <w:rsid w:val="00363141"/>
    <w:rsid w:val="00363F31"/>
    <w:rsid w:val="0036402A"/>
    <w:rsid w:val="003644BB"/>
    <w:rsid w:val="003648ED"/>
    <w:rsid w:val="0036531A"/>
    <w:rsid w:val="00365C4C"/>
    <w:rsid w:val="00366402"/>
    <w:rsid w:val="003678CC"/>
    <w:rsid w:val="00370D66"/>
    <w:rsid w:val="003711E2"/>
    <w:rsid w:val="003717CA"/>
    <w:rsid w:val="003719FF"/>
    <w:rsid w:val="00371D16"/>
    <w:rsid w:val="0037227D"/>
    <w:rsid w:val="00372E44"/>
    <w:rsid w:val="00374401"/>
    <w:rsid w:val="003761B4"/>
    <w:rsid w:val="003768B0"/>
    <w:rsid w:val="00376F98"/>
    <w:rsid w:val="00377673"/>
    <w:rsid w:val="00377A88"/>
    <w:rsid w:val="00380E14"/>
    <w:rsid w:val="00381D38"/>
    <w:rsid w:val="00381E49"/>
    <w:rsid w:val="0038239D"/>
    <w:rsid w:val="003829C7"/>
    <w:rsid w:val="00383CDF"/>
    <w:rsid w:val="0038470B"/>
    <w:rsid w:val="00384D46"/>
    <w:rsid w:val="00385AD1"/>
    <w:rsid w:val="0038631B"/>
    <w:rsid w:val="0038644D"/>
    <w:rsid w:val="00386C8A"/>
    <w:rsid w:val="00386F4E"/>
    <w:rsid w:val="00387712"/>
    <w:rsid w:val="00387AE1"/>
    <w:rsid w:val="003904A0"/>
    <w:rsid w:val="003922C3"/>
    <w:rsid w:val="00392A49"/>
    <w:rsid w:val="003934C5"/>
    <w:rsid w:val="00395AC9"/>
    <w:rsid w:val="00396051"/>
    <w:rsid w:val="00396D98"/>
    <w:rsid w:val="003972C4"/>
    <w:rsid w:val="003A0B70"/>
    <w:rsid w:val="003A144D"/>
    <w:rsid w:val="003A158E"/>
    <w:rsid w:val="003A19C5"/>
    <w:rsid w:val="003A332C"/>
    <w:rsid w:val="003A384A"/>
    <w:rsid w:val="003A3C66"/>
    <w:rsid w:val="003A45FA"/>
    <w:rsid w:val="003A556B"/>
    <w:rsid w:val="003A582C"/>
    <w:rsid w:val="003A5B15"/>
    <w:rsid w:val="003A60B2"/>
    <w:rsid w:val="003A6100"/>
    <w:rsid w:val="003A61B1"/>
    <w:rsid w:val="003A7207"/>
    <w:rsid w:val="003A7D8F"/>
    <w:rsid w:val="003B088D"/>
    <w:rsid w:val="003B091D"/>
    <w:rsid w:val="003B0F6E"/>
    <w:rsid w:val="003B0FE9"/>
    <w:rsid w:val="003B2F73"/>
    <w:rsid w:val="003B4C61"/>
    <w:rsid w:val="003B4EDD"/>
    <w:rsid w:val="003B5232"/>
    <w:rsid w:val="003B58FA"/>
    <w:rsid w:val="003B710A"/>
    <w:rsid w:val="003B7A4B"/>
    <w:rsid w:val="003C046B"/>
    <w:rsid w:val="003C1838"/>
    <w:rsid w:val="003C1E6E"/>
    <w:rsid w:val="003C2BB1"/>
    <w:rsid w:val="003C30A9"/>
    <w:rsid w:val="003C44FD"/>
    <w:rsid w:val="003C6E78"/>
    <w:rsid w:val="003C7181"/>
    <w:rsid w:val="003C7D69"/>
    <w:rsid w:val="003D11B0"/>
    <w:rsid w:val="003D14A6"/>
    <w:rsid w:val="003D1FB0"/>
    <w:rsid w:val="003D2A07"/>
    <w:rsid w:val="003D3563"/>
    <w:rsid w:val="003D467F"/>
    <w:rsid w:val="003D5AF1"/>
    <w:rsid w:val="003D5ED1"/>
    <w:rsid w:val="003D7116"/>
    <w:rsid w:val="003D73D8"/>
    <w:rsid w:val="003D7BFD"/>
    <w:rsid w:val="003E037A"/>
    <w:rsid w:val="003E1595"/>
    <w:rsid w:val="003E2739"/>
    <w:rsid w:val="003E3531"/>
    <w:rsid w:val="003E4CEB"/>
    <w:rsid w:val="003E5F30"/>
    <w:rsid w:val="003E6509"/>
    <w:rsid w:val="003E6AE3"/>
    <w:rsid w:val="003E7612"/>
    <w:rsid w:val="003F0FB7"/>
    <w:rsid w:val="003F1ACB"/>
    <w:rsid w:val="003F26BF"/>
    <w:rsid w:val="003F3A8A"/>
    <w:rsid w:val="003F3B64"/>
    <w:rsid w:val="003F4CE6"/>
    <w:rsid w:val="003F5139"/>
    <w:rsid w:val="003F6825"/>
    <w:rsid w:val="003F75B7"/>
    <w:rsid w:val="004002D1"/>
    <w:rsid w:val="00401C43"/>
    <w:rsid w:val="0040235D"/>
    <w:rsid w:val="00404BD6"/>
    <w:rsid w:val="00405B83"/>
    <w:rsid w:val="00406D3D"/>
    <w:rsid w:val="00406DBD"/>
    <w:rsid w:val="00407834"/>
    <w:rsid w:val="0041037E"/>
    <w:rsid w:val="00410F5E"/>
    <w:rsid w:val="00411BEF"/>
    <w:rsid w:val="004133BE"/>
    <w:rsid w:val="004134D7"/>
    <w:rsid w:val="00413C4E"/>
    <w:rsid w:val="00416226"/>
    <w:rsid w:val="00417375"/>
    <w:rsid w:val="00421BE4"/>
    <w:rsid w:val="00422384"/>
    <w:rsid w:val="00422A3B"/>
    <w:rsid w:val="00424452"/>
    <w:rsid w:val="004250FA"/>
    <w:rsid w:val="00425FBC"/>
    <w:rsid w:val="00426C7A"/>
    <w:rsid w:val="00426D3D"/>
    <w:rsid w:val="00427B88"/>
    <w:rsid w:val="00432482"/>
    <w:rsid w:val="00432A4C"/>
    <w:rsid w:val="00433304"/>
    <w:rsid w:val="004338B2"/>
    <w:rsid w:val="004356A9"/>
    <w:rsid w:val="00436479"/>
    <w:rsid w:val="00437656"/>
    <w:rsid w:val="004420F8"/>
    <w:rsid w:val="004421AC"/>
    <w:rsid w:val="00442DCF"/>
    <w:rsid w:val="00443A65"/>
    <w:rsid w:val="00444A84"/>
    <w:rsid w:val="00444A97"/>
    <w:rsid w:val="00445514"/>
    <w:rsid w:val="00445F11"/>
    <w:rsid w:val="0044616E"/>
    <w:rsid w:val="004468E2"/>
    <w:rsid w:val="004469FF"/>
    <w:rsid w:val="00447345"/>
    <w:rsid w:val="00447E33"/>
    <w:rsid w:val="004515D6"/>
    <w:rsid w:val="00451AFC"/>
    <w:rsid w:val="0045277E"/>
    <w:rsid w:val="00453ADA"/>
    <w:rsid w:val="0045439D"/>
    <w:rsid w:val="0045546E"/>
    <w:rsid w:val="004554B8"/>
    <w:rsid w:val="00456004"/>
    <w:rsid w:val="0045665B"/>
    <w:rsid w:val="00456847"/>
    <w:rsid w:val="004576AE"/>
    <w:rsid w:val="00460072"/>
    <w:rsid w:val="004607B3"/>
    <w:rsid w:val="0046154D"/>
    <w:rsid w:val="00461F4C"/>
    <w:rsid w:val="00462652"/>
    <w:rsid w:val="004628E5"/>
    <w:rsid w:val="00462F5A"/>
    <w:rsid w:val="00462FDB"/>
    <w:rsid w:val="00463EAB"/>
    <w:rsid w:val="004651D4"/>
    <w:rsid w:val="00465829"/>
    <w:rsid w:val="0046680F"/>
    <w:rsid w:val="0046766F"/>
    <w:rsid w:val="00470512"/>
    <w:rsid w:val="0047133B"/>
    <w:rsid w:val="004722E8"/>
    <w:rsid w:val="00472C3D"/>
    <w:rsid w:val="00473FC6"/>
    <w:rsid w:val="004741CC"/>
    <w:rsid w:val="0047451D"/>
    <w:rsid w:val="00474A41"/>
    <w:rsid w:val="0047598C"/>
    <w:rsid w:val="0047610E"/>
    <w:rsid w:val="00476693"/>
    <w:rsid w:val="00476F3A"/>
    <w:rsid w:val="0048008B"/>
    <w:rsid w:val="00480C3B"/>
    <w:rsid w:val="00480FB2"/>
    <w:rsid w:val="004815E8"/>
    <w:rsid w:val="00485B59"/>
    <w:rsid w:val="00486265"/>
    <w:rsid w:val="004862D9"/>
    <w:rsid w:val="00486987"/>
    <w:rsid w:val="0048787D"/>
    <w:rsid w:val="00487A73"/>
    <w:rsid w:val="00487E8B"/>
    <w:rsid w:val="00490B05"/>
    <w:rsid w:val="004914A6"/>
    <w:rsid w:val="004914EE"/>
    <w:rsid w:val="004929C6"/>
    <w:rsid w:val="00492FDE"/>
    <w:rsid w:val="004934EF"/>
    <w:rsid w:val="004943A7"/>
    <w:rsid w:val="004946EA"/>
    <w:rsid w:val="00495767"/>
    <w:rsid w:val="0049777A"/>
    <w:rsid w:val="0049779F"/>
    <w:rsid w:val="00497B6D"/>
    <w:rsid w:val="004A09F5"/>
    <w:rsid w:val="004A0E9B"/>
    <w:rsid w:val="004A115F"/>
    <w:rsid w:val="004A1B99"/>
    <w:rsid w:val="004A36C2"/>
    <w:rsid w:val="004A454B"/>
    <w:rsid w:val="004A4782"/>
    <w:rsid w:val="004A49AD"/>
    <w:rsid w:val="004A5986"/>
    <w:rsid w:val="004A6032"/>
    <w:rsid w:val="004A75BF"/>
    <w:rsid w:val="004A776E"/>
    <w:rsid w:val="004A783A"/>
    <w:rsid w:val="004B13B0"/>
    <w:rsid w:val="004B345E"/>
    <w:rsid w:val="004B52A3"/>
    <w:rsid w:val="004B5CFE"/>
    <w:rsid w:val="004B60F6"/>
    <w:rsid w:val="004B62D9"/>
    <w:rsid w:val="004B63CC"/>
    <w:rsid w:val="004B6C34"/>
    <w:rsid w:val="004B7488"/>
    <w:rsid w:val="004B7DD2"/>
    <w:rsid w:val="004B7E28"/>
    <w:rsid w:val="004C0420"/>
    <w:rsid w:val="004C0F1A"/>
    <w:rsid w:val="004C1150"/>
    <w:rsid w:val="004C141D"/>
    <w:rsid w:val="004C1612"/>
    <w:rsid w:val="004C164B"/>
    <w:rsid w:val="004C1E1E"/>
    <w:rsid w:val="004C329D"/>
    <w:rsid w:val="004C3FF5"/>
    <w:rsid w:val="004C4505"/>
    <w:rsid w:val="004C4961"/>
    <w:rsid w:val="004C4E99"/>
    <w:rsid w:val="004C50F4"/>
    <w:rsid w:val="004C5789"/>
    <w:rsid w:val="004C63C0"/>
    <w:rsid w:val="004C70FB"/>
    <w:rsid w:val="004C75B8"/>
    <w:rsid w:val="004C7ED7"/>
    <w:rsid w:val="004D244E"/>
    <w:rsid w:val="004D276F"/>
    <w:rsid w:val="004D322C"/>
    <w:rsid w:val="004D3B2E"/>
    <w:rsid w:val="004D41B6"/>
    <w:rsid w:val="004D4613"/>
    <w:rsid w:val="004D4744"/>
    <w:rsid w:val="004D5C4D"/>
    <w:rsid w:val="004D6584"/>
    <w:rsid w:val="004D7699"/>
    <w:rsid w:val="004D7A33"/>
    <w:rsid w:val="004E0163"/>
    <w:rsid w:val="004E0401"/>
    <w:rsid w:val="004E04AB"/>
    <w:rsid w:val="004E1896"/>
    <w:rsid w:val="004E1A80"/>
    <w:rsid w:val="004E2E28"/>
    <w:rsid w:val="004E3B62"/>
    <w:rsid w:val="004E3DE6"/>
    <w:rsid w:val="004E407C"/>
    <w:rsid w:val="004E582D"/>
    <w:rsid w:val="004E634C"/>
    <w:rsid w:val="004E68D3"/>
    <w:rsid w:val="004E708D"/>
    <w:rsid w:val="004E7FB1"/>
    <w:rsid w:val="004F0A83"/>
    <w:rsid w:val="004F0DF7"/>
    <w:rsid w:val="004F1B9D"/>
    <w:rsid w:val="004F289A"/>
    <w:rsid w:val="004F2C21"/>
    <w:rsid w:val="004F2FDB"/>
    <w:rsid w:val="004F3A7E"/>
    <w:rsid w:val="004F48DD"/>
    <w:rsid w:val="004F580D"/>
    <w:rsid w:val="004F5965"/>
    <w:rsid w:val="004F6919"/>
    <w:rsid w:val="004F6B4B"/>
    <w:rsid w:val="004F7321"/>
    <w:rsid w:val="004F7362"/>
    <w:rsid w:val="004F7F10"/>
    <w:rsid w:val="0050015A"/>
    <w:rsid w:val="00500258"/>
    <w:rsid w:val="00501749"/>
    <w:rsid w:val="0050203C"/>
    <w:rsid w:val="005022A5"/>
    <w:rsid w:val="00502999"/>
    <w:rsid w:val="00502AD0"/>
    <w:rsid w:val="00502AF6"/>
    <w:rsid w:val="00502E99"/>
    <w:rsid w:val="00503E53"/>
    <w:rsid w:val="0050529E"/>
    <w:rsid w:val="00505C63"/>
    <w:rsid w:val="00506193"/>
    <w:rsid w:val="0050658B"/>
    <w:rsid w:val="00506DBA"/>
    <w:rsid w:val="005136AD"/>
    <w:rsid w:val="00514611"/>
    <w:rsid w:val="00514E45"/>
    <w:rsid w:val="005155A0"/>
    <w:rsid w:val="00516CC9"/>
    <w:rsid w:val="00523CFD"/>
    <w:rsid w:val="0052410A"/>
    <w:rsid w:val="005249A4"/>
    <w:rsid w:val="0052594F"/>
    <w:rsid w:val="005267CF"/>
    <w:rsid w:val="00526EDE"/>
    <w:rsid w:val="005272B2"/>
    <w:rsid w:val="00527681"/>
    <w:rsid w:val="0053069B"/>
    <w:rsid w:val="00530716"/>
    <w:rsid w:val="00530EB5"/>
    <w:rsid w:val="0053124A"/>
    <w:rsid w:val="00531AAE"/>
    <w:rsid w:val="00532669"/>
    <w:rsid w:val="00532A3F"/>
    <w:rsid w:val="00533CB7"/>
    <w:rsid w:val="00534913"/>
    <w:rsid w:val="00534C18"/>
    <w:rsid w:val="005350B4"/>
    <w:rsid w:val="00535451"/>
    <w:rsid w:val="005354E4"/>
    <w:rsid w:val="00536AE5"/>
    <w:rsid w:val="005370DB"/>
    <w:rsid w:val="005372D8"/>
    <w:rsid w:val="005377A6"/>
    <w:rsid w:val="005404AC"/>
    <w:rsid w:val="00540775"/>
    <w:rsid w:val="00540EA9"/>
    <w:rsid w:val="00541C4A"/>
    <w:rsid w:val="005439B7"/>
    <w:rsid w:val="00544BB4"/>
    <w:rsid w:val="00544DEB"/>
    <w:rsid w:val="00545207"/>
    <w:rsid w:val="0054538F"/>
    <w:rsid w:val="005471BD"/>
    <w:rsid w:val="005471DF"/>
    <w:rsid w:val="005473BC"/>
    <w:rsid w:val="00550324"/>
    <w:rsid w:val="005507F0"/>
    <w:rsid w:val="005518D5"/>
    <w:rsid w:val="00551A63"/>
    <w:rsid w:val="00551FE0"/>
    <w:rsid w:val="00552A27"/>
    <w:rsid w:val="005531AE"/>
    <w:rsid w:val="00553497"/>
    <w:rsid w:val="00553961"/>
    <w:rsid w:val="00553AEC"/>
    <w:rsid w:val="00554FDC"/>
    <w:rsid w:val="00555755"/>
    <w:rsid w:val="00556368"/>
    <w:rsid w:val="0055708E"/>
    <w:rsid w:val="0055772F"/>
    <w:rsid w:val="00561A9A"/>
    <w:rsid w:val="00562CEB"/>
    <w:rsid w:val="00563436"/>
    <w:rsid w:val="00563542"/>
    <w:rsid w:val="00564531"/>
    <w:rsid w:val="00565115"/>
    <w:rsid w:val="005653D3"/>
    <w:rsid w:val="00566282"/>
    <w:rsid w:val="00566CB1"/>
    <w:rsid w:val="00567E4F"/>
    <w:rsid w:val="00571672"/>
    <w:rsid w:val="00571B93"/>
    <w:rsid w:val="005723A1"/>
    <w:rsid w:val="005732D0"/>
    <w:rsid w:val="00573416"/>
    <w:rsid w:val="0057349A"/>
    <w:rsid w:val="00573519"/>
    <w:rsid w:val="00576433"/>
    <w:rsid w:val="00576727"/>
    <w:rsid w:val="00580E2C"/>
    <w:rsid w:val="00580EE2"/>
    <w:rsid w:val="005814C9"/>
    <w:rsid w:val="005817FC"/>
    <w:rsid w:val="005826D5"/>
    <w:rsid w:val="00582AC8"/>
    <w:rsid w:val="00582DCF"/>
    <w:rsid w:val="005835E9"/>
    <w:rsid w:val="00585632"/>
    <w:rsid w:val="0058642E"/>
    <w:rsid w:val="00587E8E"/>
    <w:rsid w:val="00590E75"/>
    <w:rsid w:val="005924D5"/>
    <w:rsid w:val="0059281E"/>
    <w:rsid w:val="00592961"/>
    <w:rsid w:val="005932BF"/>
    <w:rsid w:val="00593974"/>
    <w:rsid w:val="00593D38"/>
    <w:rsid w:val="00593ECC"/>
    <w:rsid w:val="00594308"/>
    <w:rsid w:val="00594C0A"/>
    <w:rsid w:val="005964FF"/>
    <w:rsid w:val="00596AFD"/>
    <w:rsid w:val="00597D35"/>
    <w:rsid w:val="005A1965"/>
    <w:rsid w:val="005A36DD"/>
    <w:rsid w:val="005A3CA9"/>
    <w:rsid w:val="005A40F3"/>
    <w:rsid w:val="005A4106"/>
    <w:rsid w:val="005A46DC"/>
    <w:rsid w:val="005A4B03"/>
    <w:rsid w:val="005A5FC2"/>
    <w:rsid w:val="005A69CD"/>
    <w:rsid w:val="005B0DCE"/>
    <w:rsid w:val="005B146B"/>
    <w:rsid w:val="005B2385"/>
    <w:rsid w:val="005B481D"/>
    <w:rsid w:val="005B48DE"/>
    <w:rsid w:val="005B4FBF"/>
    <w:rsid w:val="005B589E"/>
    <w:rsid w:val="005B5E3D"/>
    <w:rsid w:val="005B6974"/>
    <w:rsid w:val="005B69CA"/>
    <w:rsid w:val="005B6EB1"/>
    <w:rsid w:val="005C00BF"/>
    <w:rsid w:val="005C0A45"/>
    <w:rsid w:val="005C1856"/>
    <w:rsid w:val="005C5729"/>
    <w:rsid w:val="005C62C8"/>
    <w:rsid w:val="005C7C60"/>
    <w:rsid w:val="005D0CF0"/>
    <w:rsid w:val="005D12A3"/>
    <w:rsid w:val="005D1828"/>
    <w:rsid w:val="005D1A71"/>
    <w:rsid w:val="005D20D0"/>
    <w:rsid w:val="005D303A"/>
    <w:rsid w:val="005D31FC"/>
    <w:rsid w:val="005D3354"/>
    <w:rsid w:val="005D3448"/>
    <w:rsid w:val="005D45BF"/>
    <w:rsid w:val="005D57A6"/>
    <w:rsid w:val="005D5C1C"/>
    <w:rsid w:val="005D5C2B"/>
    <w:rsid w:val="005D5CE6"/>
    <w:rsid w:val="005D7DB7"/>
    <w:rsid w:val="005E0AA1"/>
    <w:rsid w:val="005E0B4A"/>
    <w:rsid w:val="005E0C89"/>
    <w:rsid w:val="005E0E8A"/>
    <w:rsid w:val="005E1315"/>
    <w:rsid w:val="005E289D"/>
    <w:rsid w:val="005E28C7"/>
    <w:rsid w:val="005E33A9"/>
    <w:rsid w:val="005E34F0"/>
    <w:rsid w:val="005E4654"/>
    <w:rsid w:val="005E4E5E"/>
    <w:rsid w:val="005F1B61"/>
    <w:rsid w:val="005F2B99"/>
    <w:rsid w:val="005F32DE"/>
    <w:rsid w:val="005F4A10"/>
    <w:rsid w:val="005F4BAD"/>
    <w:rsid w:val="005F5EE0"/>
    <w:rsid w:val="006006F8"/>
    <w:rsid w:val="0060234A"/>
    <w:rsid w:val="0060319B"/>
    <w:rsid w:val="006035C2"/>
    <w:rsid w:val="00603D12"/>
    <w:rsid w:val="00603FAA"/>
    <w:rsid w:val="00605227"/>
    <w:rsid w:val="006054AB"/>
    <w:rsid w:val="0060579D"/>
    <w:rsid w:val="006070CC"/>
    <w:rsid w:val="006076D7"/>
    <w:rsid w:val="0061025E"/>
    <w:rsid w:val="00611452"/>
    <w:rsid w:val="00612562"/>
    <w:rsid w:val="006139E9"/>
    <w:rsid w:val="00613F5A"/>
    <w:rsid w:val="00614EF1"/>
    <w:rsid w:val="00615322"/>
    <w:rsid w:val="00615A64"/>
    <w:rsid w:val="0061643F"/>
    <w:rsid w:val="00620C88"/>
    <w:rsid w:val="0062243D"/>
    <w:rsid w:val="0062387F"/>
    <w:rsid w:val="00623FCA"/>
    <w:rsid w:val="006246C4"/>
    <w:rsid w:val="00625FD3"/>
    <w:rsid w:val="00626076"/>
    <w:rsid w:val="00626437"/>
    <w:rsid w:val="0063044B"/>
    <w:rsid w:val="0063076A"/>
    <w:rsid w:val="006313D4"/>
    <w:rsid w:val="006326A0"/>
    <w:rsid w:val="00633632"/>
    <w:rsid w:val="006339C7"/>
    <w:rsid w:val="00634759"/>
    <w:rsid w:val="00635E39"/>
    <w:rsid w:val="006364C2"/>
    <w:rsid w:val="006365E6"/>
    <w:rsid w:val="0063694E"/>
    <w:rsid w:val="00637130"/>
    <w:rsid w:val="00640602"/>
    <w:rsid w:val="006407FD"/>
    <w:rsid w:val="00640DFD"/>
    <w:rsid w:val="00641706"/>
    <w:rsid w:val="006429B1"/>
    <w:rsid w:val="00642D4B"/>
    <w:rsid w:val="00642E1C"/>
    <w:rsid w:val="00643665"/>
    <w:rsid w:val="006436E2"/>
    <w:rsid w:val="0064478A"/>
    <w:rsid w:val="00644954"/>
    <w:rsid w:val="00644B09"/>
    <w:rsid w:val="006454A1"/>
    <w:rsid w:val="00645684"/>
    <w:rsid w:val="00645F09"/>
    <w:rsid w:val="00646C3C"/>
    <w:rsid w:val="00647032"/>
    <w:rsid w:val="00650CF2"/>
    <w:rsid w:val="00652EA3"/>
    <w:rsid w:val="00653822"/>
    <w:rsid w:val="00653C0D"/>
    <w:rsid w:val="00654161"/>
    <w:rsid w:val="00654D58"/>
    <w:rsid w:val="006563DD"/>
    <w:rsid w:val="00656CEA"/>
    <w:rsid w:val="00657232"/>
    <w:rsid w:val="006574DC"/>
    <w:rsid w:val="006575F1"/>
    <w:rsid w:val="006613C0"/>
    <w:rsid w:val="00662331"/>
    <w:rsid w:val="0066241B"/>
    <w:rsid w:val="00663001"/>
    <w:rsid w:val="0066351A"/>
    <w:rsid w:val="006646CF"/>
    <w:rsid w:val="00664AC9"/>
    <w:rsid w:val="00667B58"/>
    <w:rsid w:val="006704A4"/>
    <w:rsid w:val="00670C2A"/>
    <w:rsid w:val="00671A4C"/>
    <w:rsid w:val="00671C33"/>
    <w:rsid w:val="00671F37"/>
    <w:rsid w:val="00672357"/>
    <w:rsid w:val="006726B9"/>
    <w:rsid w:val="00673601"/>
    <w:rsid w:val="00674446"/>
    <w:rsid w:val="00675A6F"/>
    <w:rsid w:val="00676187"/>
    <w:rsid w:val="00676E81"/>
    <w:rsid w:val="006771FF"/>
    <w:rsid w:val="00680B95"/>
    <w:rsid w:val="006813A3"/>
    <w:rsid w:val="0068232B"/>
    <w:rsid w:val="00683C39"/>
    <w:rsid w:val="006845E9"/>
    <w:rsid w:val="00684AF3"/>
    <w:rsid w:val="00685FAE"/>
    <w:rsid w:val="00687431"/>
    <w:rsid w:val="006909F0"/>
    <w:rsid w:val="0069125A"/>
    <w:rsid w:val="00691410"/>
    <w:rsid w:val="006923CA"/>
    <w:rsid w:val="006936AB"/>
    <w:rsid w:val="00693FBB"/>
    <w:rsid w:val="006949EE"/>
    <w:rsid w:val="006953D9"/>
    <w:rsid w:val="00695CF3"/>
    <w:rsid w:val="006A0293"/>
    <w:rsid w:val="006A04CE"/>
    <w:rsid w:val="006A194F"/>
    <w:rsid w:val="006A1B55"/>
    <w:rsid w:val="006A48D6"/>
    <w:rsid w:val="006A4F13"/>
    <w:rsid w:val="006A54D1"/>
    <w:rsid w:val="006A64E3"/>
    <w:rsid w:val="006A692A"/>
    <w:rsid w:val="006A6BBA"/>
    <w:rsid w:val="006A7131"/>
    <w:rsid w:val="006A73C1"/>
    <w:rsid w:val="006B0AF2"/>
    <w:rsid w:val="006B1490"/>
    <w:rsid w:val="006B1523"/>
    <w:rsid w:val="006B16C5"/>
    <w:rsid w:val="006B5090"/>
    <w:rsid w:val="006B5873"/>
    <w:rsid w:val="006B5F79"/>
    <w:rsid w:val="006B64FB"/>
    <w:rsid w:val="006C0757"/>
    <w:rsid w:val="006C1D21"/>
    <w:rsid w:val="006C2419"/>
    <w:rsid w:val="006C4523"/>
    <w:rsid w:val="006C480B"/>
    <w:rsid w:val="006C4E57"/>
    <w:rsid w:val="006C609C"/>
    <w:rsid w:val="006C629F"/>
    <w:rsid w:val="006C6F7B"/>
    <w:rsid w:val="006D019E"/>
    <w:rsid w:val="006D179C"/>
    <w:rsid w:val="006D290D"/>
    <w:rsid w:val="006D462F"/>
    <w:rsid w:val="006D4E31"/>
    <w:rsid w:val="006D7B61"/>
    <w:rsid w:val="006D7FC6"/>
    <w:rsid w:val="006E0241"/>
    <w:rsid w:val="006E0554"/>
    <w:rsid w:val="006E18CA"/>
    <w:rsid w:val="006E1D7D"/>
    <w:rsid w:val="006E34E7"/>
    <w:rsid w:val="006E43CD"/>
    <w:rsid w:val="006E5B60"/>
    <w:rsid w:val="006E7281"/>
    <w:rsid w:val="006E7A3D"/>
    <w:rsid w:val="006E7F66"/>
    <w:rsid w:val="006F08AA"/>
    <w:rsid w:val="006F0F9A"/>
    <w:rsid w:val="006F102A"/>
    <w:rsid w:val="006F11B9"/>
    <w:rsid w:val="006F186F"/>
    <w:rsid w:val="006F1A45"/>
    <w:rsid w:val="006F22B4"/>
    <w:rsid w:val="006F26A0"/>
    <w:rsid w:val="006F26D9"/>
    <w:rsid w:val="006F3178"/>
    <w:rsid w:val="006F32A9"/>
    <w:rsid w:val="006F349C"/>
    <w:rsid w:val="006F375E"/>
    <w:rsid w:val="006F4DBF"/>
    <w:rsid w:val="006F642A"/>
    <w:rsid w:val="006F68AE"/>
    <w:rsid w:val="006F6B0B"/>
    <w:rsid w:val="00700180"/>
    <w:rsid w:val="00700618"/>
    <w:rsid w:val="00701244"/>
    <w:rsid w:val="007016B2"/>
    <w:rsid w:val="0070455F"/>
    <w:rsid w:val="00704A9F"/>
    <w:rsid w:val="00706B13"/>
    <w:rsid w:val="00706BD6"/>
    <w:rsid w:val="00707300"/>
    <w:rsid w:val="007106F8"/>
    <w:rsid w:val="00710D2D"/>
    <w:rsid w:val="00713113"/>
    <w:rsid w:val="00713D32"/>
    <w:rsid w:val="007141EE"/>
    <w:rsid w:val="007142FE"/>
    <w:rsid w:val="00714817"/>
    <w:rsid w:val="007148C5"/>
    <w:rsid w:val="00714AE0"/>
    <w:rsid w:val="00714C54"/>
    <w:rsid w:val="00716A0D"/>
    <w:rsid w:val="00717BB3"/>
    <w:rsid w:val="00717CE6"/>
    <w:rsid w:val="00717F5F"/>
    <w:rsid w:val="00717FAC"/>
    <w:rsid w:val="00720227"/>
    <w:rsid w:val="00722C64"/>
    <w:rsid w:val="00722E08"/>
    <w:rsid w:val="00723754"/>
    <w:rsid w:val="00723CA5"/>
    <w:rsid w:val="00723D8F"/>
    <w:rsid w:val="0072468E"/>
    <w:rsid w:val="00725F2F"/>
    <w:rsid w:val="00726C06"/>
    <w:rsid w:val="00726E93"/>
    <w:rsid w:val="007276E3"/>
    <w:rsid w:val="0072771F"/>
    <w:rsid w:val="00731C60"/>
    <w:rsid w:val="0073214A"/>
    <w:rsid w:val="00732B9F"/>
    <w:rsid w:val="0073360D"/>
    <w:rsid w:val="00734136"/>
    <w:rsid w:val="007355EE"/>
    <w:rsid w:val="00735F5A"/>
    <w:rsid w:val="007363FC"/>
    <w:rsid w:val="0074059C"/>
    <w:rsid w:val="007405E2"/>
    <w:rsid w:val="00741569"/>
    <w:rsid w:val="00741940"/>
    <w:rsid w:val="00741DF5"/>
    <w:rsid w:val="00743636"/>
    <w:rsid w:val="00744343"/>
    <w:rsid w:val="00745201"/>
    <w:rsid w:val="0074614F"/>
    <w:rsid w:val="0074682B"/>
    <w:rsid w:val="0074787A"/>
    <w:rsid w:val="007504F1"/>
    <w:rsid w:val="00750A66"/>
    <w:rsid w:val="007512AA"/>
    <w:rsid w:val="007516E9"/>
    <w:rsid w:val="00751BA1"/>
    <w:rsid w:val="007530C6"/>
    <w:rsid w:val="00753448"/>
    <w:rsid w:val="00753716"/>
    <w:rsid w:val="007546AD"/>
    <w:rsid w:val="00754979"/>
    <w:rsid w:val="007561D1"/>
    <w:rsid w:val="00756DDC"/>
    <w:rsid w:val="007578F4"/>
    <w:rsid w:val="00757BA9"/>
    <w:rsid w:val="00760050"/>
    <w:rsid w:val="0076020C"/>
    <w:rsid w:val="00760428"/>
    <w:rsid w:val="0076076F"/>
    <w:rsid w:val="00760F35"/>
    <w:rsid w:val="00762018"/>
    <w:rsid w:val="00762AC6"/>
    <w:rsid w:val="00762C0D"/>
    <w:rsid w:val="00762CA2"/>
    <w:rsid w:val="00763B82"/>
    <w:rsid w:val="0076439D"/>
    <w:rsid w:val="007644E4"/>
    <w:rsid w:val="0076661E"/>
    <w:rsid w:val="00767710"/>
    <w:rsid w:val="007679FA"/>
    <w:rsid w:val="00767BBA"/>
    <w:rsid w:val="00767D1C"/>
    <w:rsid w:val="00770D91"/>
    <w:rsid w:val="00771481"/>
    <w:rsid w:val="00771EAD"/>
    <w:rsid w:val="007724E1"/>
    <w:rsid w:val="00772FB3"/>
    <w:rsid w:val="00774D61"/>
    <w:rsid w:val="00774DB4"/>
    <w:rsid w:val="007750BA"/>
    <w:rsid w:val="00775AE1"/>
    <w:rsid w:val="00776EC1"/>
    <w:rsid w:val="00777395"/>
    <w:rsid w:val="0078060D"/>
    <w:rsid w:val="00780A28"/>
    <w:rsid w:val="00780E1E"/>
    <w:rsid w:val="007818B6"/>
    <w:rsid w:val="00781A27"/>
    <w:rsid w:val="00781C31"/>
    <w:rsid w:val="00781FB3"/>
    <w:rsid w:val="007824BB"/>
    <w:rsid w:val="00782E87"/>
    <w:rsid w:val="0078362C"/>
    <w:rsid w:val="00784973"/>
    <w:rsid w:val="00784DCF"/>
    <w:rsid w:val="0078560A"/>
    <w:rsid w:val="007856F5"/>
    <w:rsid w:val="00786ECE"/>
    <w:rsid w:val="007870C8"/>
    <w:rsid w:val="007903A8"/>
    <w:rsid w:val="00792C6B"/>
    <w:rsid w:val="007931B1"/>
    <w:rsid w:val="0079363C"/>
    <w:rsid w:val="0079449B"/>
    <w:rsid w:val="00794561"/>
    <w:rsid w:val="007952A0"/>
    <w:rsid w:val="00797E56"/>
    <w:rsid w:val="007A0C91"/>
    <w:rsid w:val="007A222A"/>
    <w:rsid w:val="007A263A"/>
    <w:rsid w:val="007A335F"/>
    <w:rsid w:val="007A46B9"/>
    <w:rsid w:val="007A46D8"/>
    <w:rsid w:val="007A535B"/>
    <w:rsid w:val="007A5547"/>
    <w:rsid w:val="007A55AA"/>
    <w:rsid w:val="007A57C2"/>
    <w:rsid w:val="007A58B0"/>
    <w:rsid w:val="007A6334"/>
    <w:rsid w:val="007A6FF2"/>
    <w:rsid w:val="007A7547"/>
    <w:rsid w:val="007B0F5B"/>
    <w:rsid w:val="007B1B0E"/>
    <w:rsid w:val="007B1C36"/>
    <w:rsid w:val="007B2D29"/>
    <w:rsid w:val="007B3519"/>
    <w:rsid w:val="007B3A39"/>
    <w:rsid w:val="007B404D"/>
    <w:rsid w:val="007B47DC"/>
    <w:rsid w:val="007B58ED"/>
    <w:rsid w:val="007B5992"/>
    <w:rsid w:val="007B5E18"/>
    <w:rsid w:val="007B6D85"/>
    <w:rsid w:val="007B6F6F"/>
    <w:rsid w:val="007B7DAC"/>
    <w:rsid w:val="007C0DF2"/>
    <w:rsid w:val="007C3446"/>
    <w:rsid w:val="007C3D6C"/>
    <w:rsid w:val="007C439D"/>
    <w:rsid w:val="007C47D3"/>
    <w:rsid w:val="007C5014"/>
    <w:rsid w:val="007C6CD5"/>
    <w:rsid w:val="007C76A0"/>
    <w:rsid w:val="007C7B85"/>
    <w:rsid w:val="007D0281"/>
    <w:rsid w:val="007D0B5A"/>
    <w:rsid w:val="007D0E23"/>
    <w:rsid w:val="007D171C"/>
    <w:rsid w:val="007D2962"/>
    <w:rsid w:val="007D305B"/>
    <w:rsid w:val="007D30D5"/>
    <w:rsid w:val="007D3AF9"/>
    <w:rsid w:val="007D3C9B"/>
    <w:rsid w:val="007D3E7C"/>
    <w:rsid w:val="007D4CC5"/>
    <w:rsid w:val="007D4EE6"/>
    <w:rsid w:val="007D637A"/>
    <w:rsid w:val="007E0933"/>
    <w:rsid w:val="007E10F0"/>
    <w:rsid w:val="007E1D60"/>
    <w:rsid w:val="007E23BA"/>
    <w:rsid w:val="007E2766"/>
    <w:rsid w:val="007E327A"/>
    <w:rsid w:val="007E52B9"/>
    <w:rsid w:val="007E5A03"/>
    <w:rsid w:val="007F10A3"/>
    <w:rsid w:val="007F1178"/>
    <w:rsid w:val="007F32E1"/>
    <w:rsid w:val="007F35AE"/>
    <w:rsid w:val="007F3D80"/>
    <w:rsid w:val="007F3F72"/>
    <w:rsid w:val="007F4AC6"/>
    <w:rsid w:val="007F5166"/>
    <w:rsid w:val="007F52F5"/>
    <w:rsid w:val="007F5D90"/>
    <w:rsid w:val="007F65BB"/>
    <w:rsid w:val="007F6FAE"/>
    <w:rsid w:val="007F74CD"/>
    <w:rsid w:val="0080045E"/>
    <w:rsid w:val="008013A4"/>
    <w:rsid w:val="008013D2"/>
    <w:rsid w:val="00802150"/>
    <w:rsid w:val="008028C2"/>
    <w:rsid w:val="008028E3"/>
    <w:rsid w:val="008031E1"/>
    <w:rsid w:val="0080416C"/>
    <w:rsid w:val="00804968"/>
    <w:rsid w:val="008054E0"/>
    <w:rsid w:val="00805725"/>
    <w:rsid w:val="00806346"/>
    <w:rsid w:val="00806598"/>
    <w:rsid w:val="008065E3"/>
    <w:rsid w:val="00806775"/>
    <w:rsid w:val="0080778A"/>
    <w:rsid w:val="00810D94"/>
    <w:rsid w:val="00810E66"/>
    <w:rsid w:val="00812504"/>
    <w:rsid w:val="008149C4"/>
    <w:rsid w:val="00815C67"/>
    <w:rsid w:val="00815D97"/>
    <w:rsid w:val="00815F6D"/>
    <w:rsid w:val="008167A1"/>
    <w:rsid w:val="00820372"/>
    <w:rsid w:val="00820880"/>
    <w:rsid w:val="00820967"/>
    <w:rsid w:val="008214AF"/>
    <w:rsid w:val="00821AAF"/>
    <w:rsid w:val="00821FD3"/>
    <w:rsid w:val="008226B1"/>
    <w:rsid w:val="00824F9B"/>
    <w:rsid w:val="0082557D"/>
    <w:rsid w:val="0082588B"/>
    <w:rsid w:val="0082593E"/>
    <w:rsid w:val="00830122"/>
    <w:rsid w:val="008302F3"/>
    <w:rsid w:val="008315D1"/>
    <w:rsid w:val="00831742"/>
    <w:rsid w:val="00832D29"/>
    <w:rsid w:val="0083495D"/>
    <w:rsid w:val="008359E7"/>
    <w:rsid w:val="00840B0B"/>
    <w:rsid w:val="00840B62"/>
    <w:rsid w:val="0084109C"/>
    <w:rsid w:val="00841EFE"/>
    <w:rsid w:val="00842072"/>
    <w:rsid w:val="008420BA"/>
    <w:rsid w:val="008420D4"/>
    <w:rsid w:val="008430A3"/>
    <w:rsid w:val="0084431F"/>
    <w:rsid w:val="00844A2F"/>
    <w:rsid w:val="00845583"/>
    <w:rsid w:val="008473C3"/>
    <w:rsid w:val="008476D0"/>
    <w:rsid w:val="0085022A"/>
    <w:rsid w:val="00850522"/>
    <w:rsid w:val="008510A3"/>
    <w:rsid w:val="00851F71"/>
    <w:rsid w:val="0085233F"/>
    <w:rsid w:val="00853715"/>
    <w:rsid w:val="00853CE6"/>
    <w:rsid w:val="00853EB8"/>
    <w:rsid w:val="00854A79"/>
    <w:rsid w:val="008556AF"/>
    <w:rsid w:val="0085631C"/>
    <w:rsid w:val="0085678B"/>
    <w:rsid w:val="0085750B"/>
    <w:rsid w:val="008602A3"/>
    <w:rsid w:val="00860946"/>
    <w:rsid w:val="00861B80"/>
    <w:rsid w:val="0086257C"/>
    <w:rsid w:val="0086260E"/>
    <w:rsid w:val="00862DC2"/>
    <w:rsid w:val="008630D3"/>
    <w:rsid w:val="0086325A"/>
    <w:rsid w:val="008634C0"/>
    <w:rsid w:val="00863990"/>
    <w:rsid w:val="0086402C"/>
    <w:rsid w:val="0086426D"/>
    <w:rsid w:val="008648B1"/>
    <w:rsid w:val="00865117"/>
    <w:rsid w:val="008654B7"/>
    <w:rsid w:val="008656EF"/>
    <w:rsid w:val="00871F95"/>
    <w:rsid w:val="008724A5"/>
    <w:rsid w:val="0087310C"/>
    <w:rsid w:val="008748F1"/>
    <w:rsid w:val="00875D26"/>
    <w:rsid w:val="00875E60"/>
    <w:rsid w:val="00876BE7"/>
    <w:rsid w:val="00877084"/>
    <w:rsid w:val="0087758C"/>
    <w:rsid w:val="00877B11"/>
    <w:rsid w:val="00880103"/>
    <w:rsid w:val="00880150"/>
    <w:rsid w:val="00880290"/>
    <w:rsid w:val="00880650"/>
    <w:rsid w:val="00883256"/>
    <w:rsid w:val="0088368F"/>
    <w:rsid w:val="008842E8"/>
    <w:rsid w:val="00885B72"/>
    <w:rsid w:val="00885C1F"/>
    <w:rsid w:val="00886F0F"/>
    <w:rsid w:val="00887182"/>
    <w:rsid w:val="00887DBC"/>
    <w:rsid w:val="00887DCF"/>
    <w:rsid w:val="008901CB"/>
    <w:rsid w:val="00890318"/>
    <w:rsid w:val="008903ED"/>
    <w:rsid w:val="0089062F"/>
    <w:rsid w:val="008911A2"/>
    <w:rsid w:val="00892464"/>
    <w:rsid w:val="00892669"/>
    <w:rsid w:val="00892FF3"/>
    <w:rsid w:val="008938C4"/>
    <w:rsid w:val="00897D5F"/>
    <w:rsid w:val="008A0282"/>
    <w:rsid w:val="008A2AF5"/>
    <w:rsid w:val="008A30D3"/>
    <w:rsid w:val="008A33D1"/>
    <w:rsid w:val="008A4A21"/>
    <w:rsid w:val="008A56FD"/>
    <w:rsid w:val="008A5763"/>
    <w:rsid w:val="008A5F9A"/>
    <w:rsid w:val="008A6069"/>
    <w:rsid w:val="008A67B9"/>
    <w:rsid w:val="008A6D7E"/>
    <w:rsid w:val="008B03D4"/>
    <w:rsid w:val="008B0458"/>
    <w:rsid w:val="008B0ABB"/>
    <w:rsid w:val="008B0FC2"/>
    <w:rsid w:val="008B2065"/>
    <w:rsid w:val="008B2514"/>
    <w:rsid w:val="008B3A32"/>
    <w:rsid w:val="008B3D2E"/>
    <w:rsid w:val="008B3FA2"/>
    <w:rsid w:val="008B41A7"/>
    <w:rsid w:val="008B472B"/>
    <w:rsid w:val="008B497A"/>
    <w:rsid w:val="008B5515"/>
    <w:rsid w:val="008B5741"/>
    <w:rsid w:val="008B5C88"/>
    <w:rsid w:val="008B60CF"/>
    <w:rsid w:val="008B6C8C"/>
    <w:rsid w:val="008B707D"/>
    <w:rsid w:val="008B715A"/>
    <w:rsid w:val="008B716C"/>
    <w:rsid w:val="008C09AB"/>
    <w:rsid w:val="008C10DA"/>
    <w:rsid w:val="008C24B5"/>
    <w:rsid w:val="008C2AA5"/>
    <w:rsid w:val="008C2BBE"/>
    <w:rsid w:val="008C33AF"/>
    <w:rsid w:val="008C3783"/>
    <w:rsid w:val="008C45E6"/>
    <w:rsid w:val="008C589B"/>
    <w:rsid w:val="008C6C82"/>
    <w:rsid w:val="008C78C9"/>
    <w:rsid w:val="008C7957"/>
    <w:rsid w:val="008D0BE0"/>
    <w:rsid w:val="008D1F3D"/>
    <w:rsid w:val="008D2DC4"/>
    <w:rsid w:val="008D2FAF"/>
    <w:rsid w:val="008D37CD"/>
    <w:rsid w:val="008D5BB7"/>
    <w:rsid w:val="008D666A"/>
    <w:rsid w:val="008D6BB0"/>
    <w:rsid w:val="008D6DD5"/>
    <w:rsid w:val="008D6F75"/>
    <w:rsid w:val="008D6FF3"/>
    <w:rsid w:val="008D6FFE"/>
    <w:rsid w:val="008E08DC"/>
    <w:rsid w:val="008E09FA"/>
    <w:rsid w:val="008E0A47"/>
    <w:rsid w:val="008E10F7"/>
    <w:rsid w:val="008E1ED8"/>
    <w:rsid w:val="008E2096"/>
    <w:rsid w:val="008E328A"/>
    <w:rsid w:val="008E3A71"/>
    <w:rsid w:val="008E3D59"/>
    <w:rsid w:val="008E3DAF"/>
    <w:rsid w:val="008E5AE3"/>
    <w:rsid w:val="008E6254"/>
    <w:rsid w:val="008E6DDC"/>
    <w:rsid w:val="008E7C46"/>
    <w:rsid w:val="008F096E"/>
    <w:rsid w:val="008F1889"/>
    <w:rsid w:val="008F1CBA"/>
    <w:rsid w:val="008F29E5"/>
    <w:rsid w:val="008F2F37"/>
    <w:rsid w:val="008F3C9B"/>
    <w:rsid w:val="008F3DC3"/>
    <w:rsid w:val="008F3DCE"/>
    <w:rsid w:val="008F56F1"/>
    <w:rsid w:val="008F57B7"/>
    <w:rsid w:val="008F5985"/>
    <w:rsid w:val="008F5D64"/>
    <w:rsid w:val="008F6291"/>
    <w:rsid w:val="008F64D0"/>
    <w:rsid w:val="008F6953"/>
    <w:rsid w:val="008F6D5B"/>
    <w:rsid w:val="008F7745"/>
    <w:rsid w:val="008F7B9D"/>
    <w:rsid w:val="009001A9"/>
    <w:rsid w:val="00900285"/>
    <w:rsid w:val="00901C78"/>
    <w:rsid w:val="00901C81"/>
    <w:rsid w:val="00902239"/>
    <w:rsid w:val="0090257D"/>
    <w:rsid w:val="009025F5"/>
    <w:rsid w:val="00902A5C"/>
    <w:rsid w:val="00902AFF"/>
    <w:rsid w:val="009035D1"/>
    <w:rsid w:val="00903EA7"/>
    <w:rsid w:val="0090424E"/>
    <w:rsid w:val="009112D3"/>
    <w:rsid w:val="0091147E"/>
    <w:rsid w:val="00911685"/>
    <w:rsid w:val="0091172C"/>
    <w:rsid w:val="00912287"/>
    <w:rsid w:val="00912D9A"/>
    <w:rsid w:val="00913E4B"/>
    <w:rsid w:val="009145ED"/>
    <w:rsid w:val="009146E2"/>
    <w:rsid w:val="00914BED"/>
    <w:rsid w:val="00915F37"/>
    <w:rsid w:val="009160FA"/>
    <w:rsid w:val="00916830"/>
    <w:rsid w:val="00917199"/>
    <w:rsid w:val="0092005C"/>
    <w:rsid w:val="00920928"/>
    <w:rsid w:val="00921206"/>
    <w:rsid w:val="00921682"/>
    <w:rsid w:val="009238CA"/>
    <w:rsid w:val="0092554B"/>
    <w:rsid w:val="0092570A"/>
    <w:rsid w:val="00925A26"/>
    <w:rsid w:val="00925B36"/>
    <w:rsid w:val="0092719D"/>
    <w:rsid w:val="00927631"/>
    <w:rsid w:val="00927BCF"/>
    <w:rsid w:val="00927C43"/>
    <w:rsid w:val="00931461"/>
    <w:rsid w:val="0093186A"/>
    <w:rsid w:val="0093200E"/>
    <w:rsid w:val="0093254C"/>
    <w:rsid w:val="00932907"/>
    <w:rsid w:val="00933A6D"/>
    <w:rsid w:val="00933A76"/>
    <w:rsid w:val="00934410"/>
    <w:rsid w:val="00935B68"/>
    <w:rsid w:val="00940924"/>
    <w:rsid w:val="00941115"/>
    <w:rsid w:val="00941D3C"/>
    <w:rsid w:val="00942F65"/>
    <w:rsid w:val="00943079"/>
    <w:rsid w:val="00943214"/>
    <w:rsid w:val="0094468A"/>
    <w:rsid w:val="009450ED"/>
    <w:rsid w:val="009452A5"/>
    <w:rsid w:val="00945528"/>
    <w:rsid w:val="00946B4F"/>
    <w:rsid w:val="00947A95"/>
    <w:rsid w:val="0095029F"/>
    <w:rsid w:val="00950EDB"/>
    <w:rsid w:val="0095135B"/>
    <w:rsid w:val="0095153D"/>
    <w:rsid w:val="00951993"/>
    <w:rsid w:val="00951CA8"/>
    <w:rsid w:val="00952081"/>
    <w:rsid w:val="00952A19"/>
    <w:rsid w:val="00955812"/>
    <w:rsid w:val="00956169"/>
    <w:rsid w:val="00956187"/>
    <w:rsid w:val="009569BE"/>
    <w:rsid w:val="009575B9"/>
    <w:rsid w:val="009608CC"/>
    <w:rsid w:val="009619E0"/>
    <w:rsid w:val="00961F3D"/>
    <w:rsid w:val="00962042"/>
    <w:rsid w:val="00962AD5"/>
    <w:rsid w:val="009642BB"/>
    <w:rsid w:val="00964C89"/>
    <w:rsid w:val="00964FF9"/>
    <w:rsid w:val="009653F4"/>
    <w:rsid w:val="009654E5"/>
    <w:rsid w:val="0096607D"/>
    <w:rsid w:val="00966711"/>
    <w:rsid w:val="00966E55"/>
    <w:rsid w:val="00967B7E"/>
    <w:rsid w:val="00967E32"/>
    <w:rsid w:val="00970106"/>
    <w:rsid w:val="00970500"/>
    <w:rsid w:val="009715AF"/>
    <w:rsid w:val="00971E00"/>
    <w:rsid w:val="00971E69"/>
    <w:rsid w:val="009724EC"/>
    <w:rsid w:val="0097276A"/>
    <w:rsid w:val="00972D9A"/>
    <w:rsid w:val="00972FB7"/>
    <w:rsid w:val="00973214"/>
    <w:rsid w:val="00973FF1"/>
    <w:rsid w:val="00974FB1"/>
    <w:rsid w:val="00975A89"/>
    <w:rsid w:val="009767BA"/>
    <w:rsid w:val="00976B0C"/>
    <w:rsid w:val="00981448"/>
    <w:rsid w:val="009824DD"/>
    <w:rsid w:val="00982682"/>
    <w:rsid w:val="00983B9D"/>
    <w:rsid w:val="00984070"/>
    <w:rsid w:val="009856DC"/>
    <w:rsid w:val="00985C56"/>
    <w:rsid w:val="00985FDF"/>
    <w:rsid w:val="00987DBC"/>
    <w:rsid w:val="009913AE"/>
    <w:rsid w:val="009918A4"/>
    <w:rsid w:val="00991D7C"/>
    <w:rsid w:val="0099338E"/>
    <w:rsid w:val="00994C07"/>
    <w:rsid w:val="00994FF3"/>
    <w:rsid w:val="0099636C"/>
    <w:rsid w:val="009A0367"/>
    <w:rsid w:val="009A101F"/>
    <w:rsid w:val="009A134D"/>
    <w:rsid w:val="009A169F"/>
    <w:rsid w:val="009A1719"/>
    <w:rsid w:val="009A2353"/>
    <w:rsid w:val="009A2DB5"/>
    <w:rsid w:val="009A2DCA"/>
    <w:rsid w:val="009A31C5"/>
    <w:rsid w:val="009A4B11"/>
    <w:rsid w:val="009A5247"/>
    <w:rsid w:val="009A53AC"/>
    <w:rsid w:val="009A5458"/>
    <w:rsid w:val="009A5BE6"/>
    <w:rsid w:val="009A62B4"/>
    <w:rsid w:val="009B0500"/>
    <w:rsid w:val="009B05DA"/>
    <w:rsid w:val="009B1C8A"/>
    <w:rsid w:val="009B2882"/>
    <w:rsid w:val="009B3704"/>
    <w:rsid w:val="009B487C"/>
    <w:rsid w:val="009B6124"/>
    <w:rsid w:val="009B76B0"/>
    <w:rsid w:val="009B7875"/>
    <w:rsid w:val="009C0A70"/>
    <w:rsid w:val="009C108D"/>
    <w:rsid w:val="009C2974"/>
    <w:rsid w:val="009C4F66"/>
    <w:rsid w:val="009C5B6E"/>
    <w:rsid w:val="009C71EA"/>
    <w:rsid w:val="009C7B5A"/>
    <w:rsid w:val="009C7E7B"/>
    <w:rsid w:val="009D01B2"/>
    <w:rsid w:val="009D1095"/>
    <w:rsid w:val="009D19AD"/>
    <w:rsid w:val="009D1BFE"/>
    <w:rsid w:val="009D234A"/>
    <w:rsid w:val="009D2E56"/>
    <w:rsid w:val="009D39CF"/>
    <w:rsid w:val="009D45F9"/>
    <w:rsid w:val="009D4938"/>
    <w:rsid w:val="009D5093"/>
    <w:rsid w:val="009D5797"/>
    <w:rsid w:val="009D695B"/>
    <w:rsid w:val="009D7BD3"/>
    <w:rsid w:val="009E1C4D"/>
    <w:rsid w:val="009E21CD"/>
    <w:rsid w:val="009E2297"/>
    <w:rsid w:val="009E2766"/>
    <w:rsid w:val="009E2B46"/>
    <w:rsid w:val="009E3363"/>
    <w:rsid w:val="009E4697"/>
    <w:rsid w:val="009E4D8B"/>
    <w:rsid w:val="009E5220"/>
    <w:rsid w:val="009E540E"/>
    <w:rsid w:val="009E56C3"/>
    <w:rsid w:val="009E5E14"/>
    <w:rsid w:val="009F10D9"/>
    <w:rsid w:val="009F1691"/>
    <w:rsid w:val="009F1CC8"/>
    <w:rsid w:val="009F270B"/>
    <w:rsid w:val="009F30A9"/>
    <w:rsid w:val="009F31ED"/>
    <w:rsid w:val="009F3F54"/>
    <w:rsid w:val="009F40D8"/>
    <w:rsid w:val="009F482F"/>
    <w:rsid w:val="009F4DF7"/>
    <w:rsid w:val="009F4E34"/>
    <w:rsid w:val="009F67C8"/>
    <w:rsid w:val="009F78B1"/>
    <w:rsid w:val="009F7BCC"/>
    <w:rsid w:val="00A0177C"/>
    <w:rsid w:val="00A019EA"/>
    <w:rsid w:val="00A01A94"/>
    <w:rsid w:val="00A02A6D"/>
    <w:rsid w:val="00A02BBB"/>
    <w:rsid w:val="00A02EE4"/>
    <w:rsid w:val="00A038F9"/>
    <w:rsid w:val="00A039F1"/>
    <w:rsid w:val="00A0406C"/>
    <w:rsid w:val="00A05C6E"/>
    <w:rsid w:val="00A0662A"/>
    <w:rsid w:val="00A0686E"/>
    <w:rsid w:val="00A06F21"/>
    <w:rsid w:val="00A073BC"/>
    <w:rsid w:val="00A07A66"/>
    <w:rsid w:val="00A1006B"/>
    <w:rsid w:val="00A100E6"/>
    <w:rsid w:val="00A10495"/>
    <w:rsid w:val="00A10D26"/>
    <w:rsid w:val="00A11814"/>
    <w:rsid w:val="00A11978"/>
    <w:rsid w:val="00A125EF"/>
    <w:rsid w:val="00A12AE9"/>
    <w:rsid w:val="00A12E2E"/>
    <w:rsid w:val="00A134B8"/>
    <w:rsid w:val="00A14F09"/>
    <w:rsid w:val="00A1502C"/>
    <w:rsid w:val="00A15A95"/>
    <w:rsid w:val="00A1621F"/>
    <w:rsid w:val="00A16421"/>
    <w:rsid w:val="00A165AE"/>
    <w:rsid w:val="00A17584"/>
    <w:rsid w:val="00A179E4"/>
    <w:rsid w:val="00A17BC4"/>
    <w:rsid w:val="00A2016B"/>
    <w:rsid w:val="00A2066C"/>
    <w:rsid w:val="00A20704"/>
    <w:rsid w:val="00A20838"/>
    <w:rsid w:val="00A20BD0"/>
    <w:rsid w:val="00A21711"/>
    <w:rsid w:val="00A2320F"/>
    <w:rsid w:val="00A23F62"/>
    <w:rsid w:val="00A2410E"/>
    <w:rsid w:val="00A24970"/>
    <w:rsid w:val="00A24B61"/>
    <w:rsid w:val="00A25BBB"/>
    <w:rsid w:val="00A2737B"/>
    <w:rsid w:val="00A2780B"/>
    <w:rsid w:val="00A2795B"/>
    <w:rsid w:val="00A27D37"/>
    <w:rsid w:val="00A30207"/>
    <w:rsid w:val="00A30649"/>
    <w:rsid w:val="00A324A8"/>
    <w:rsid w:val="00A32A3F"/>
    <w:rsid w:val="00A33577"/>
    <w:rsid w:val="00A336FE"/>
    <w:rsid w:val="00A34B35"/>
    <w:rsid w:val="00A3544A"/>
    <w:rsid w:val="00A35B11"/>
    <w:rsid w:val="00A36536"/>
    <w:rsid w:val="00A367BE"/>
    <w:rsid w:val="00A37532"/>
    <w:rsid w:val="00A400F5"/>
    <w:rsid w:val="00A41422"/>
    <w:rsid w:val="00A4145C"/>
    <w:rsid w:val="00A42669"/>
    <w:rsid w:val="00A42A7E"/>
    <w:rsid w:val="00A43A28"/>
    <w:rsid w:val="00A443E8"/>
    <w:rsid w:val="00A44FB6"/>
    <w:rsid w:val="00A463A1"/>
    <w:rsid w:val="00A46FC6"/>
    <w:rsid w:val="00A4757B"/>
    <w:rsid w:val="00A4774D"/>
    <w:rsid w:val="00A4777A"/>
    <w:rsid w:val="00A5012C"/>
    <w:rsid w:val="00A5153B"/>
    <w:rsid w:val="00A51C75"/>
    <w:rsid w:val="00A5226E"/>
    <w:rsid w:val="00A52398"/>
    <w:rsid w:val="00A528D0"/>
    <w:rsid w:val="00A52B45"/>
    <w:rsid w:val="00A53BC2"/>
    <w:rsid w:val="00A544DE"/>
    <w:rsid w:val="00A5485C"/>
    <w:rsid w:val="00A54CF3"/>
    <w:rsid w:val="00A5615A"/>
    <w:rsid w:val="00A570EA"/>
    <w:rsid w:val="00A57BD0"/>
    <w:rsid w:val="00A60CCC"/>
    <w:rsid w:val="00A610D5"/>
    <w:rsid w:val="00A61743"/>
    <w:rsid w:val="00A61D35"/>
    <w:rsid w:val="00A625A7"/>
    <w:rsid w:val="00A63751"/>
    <w:rsid w:val="00A642DF"/>
    <w:rsid w:val="00A6482C"/>
    <w:rsid w:val="00A654F7"/>
    <w:rsid w:val="00A660F7"/>
    <w:rsid w:val="00A66978"/>
    <w:rsid w:val="00A66AD9"/>
    <w:rsid w:val="00A66C19"/>
    <w:rsid w:val="00A673D1"/>
    <w:rsid w:val="00A675F1"/>
    <w:rsid w:val="00A7045A"/>
    <w:rsid w:val="00A70A05"/>
    <w:rsid w:val="00A719B9"/>
    <w:rsid w:val="00A71CB5"/>
    <w:rsid w:val="00A72662"/>
    <w:rsid w:val="00A72CAD"/>
    <w:rsid w:val="00A73C09"/>
    <w:rsid w:val="00A73C8B"/>
    <w:rsid w:val="00A73E22"/>
    <w:rsid w:val="00A7482D"/>
    <w:rsid w:val="00A7493E"/>
    <w:rsid w:val="00A7540B"/>
    <w:rsid w:val="00A75604"/>
    <w:rsid w:val="00A75C1E"/>
    <w:rsid w:val="00A76EB3"/>
    <w:rsid w:val="00A77E67"/>
    <w:rsid w:val="00A80BE8"/>
    <w:rsid w:val="00A813EA"/>
    <w:rsid w:val="00A826C2"/>
    <w:rsid w:val="00A83EA6"/>
    <w:rsid w:val="00A84F80"/>
    <w:rsid w:val="00A8528F"/>
    <w:rsid w:val="00A85792"/>
    <w:rsid w:val="00A85A53"/>
    <w:rsid w:val="00A860DE"/>
    <w:rsid w:val="00A86316"/>
    <w:rsid w:val="00A86E4E"/>
    <w:rsid w:val="00A8724F"/>
    <w:rsid w:val="00A87C57"/>
    <w:rsid w:val="00A903C8"/>
    <w:rsid w:val="00A90898"/>
    <w:rsid w:val="00A9132B"/>
    <w:rsid w:val="00A91686"/>
    <w:rsid w:val="00A92AB8"/>
    <w:rsid w:val="00A95EC2"/>
    <w:rsid w:val="00A9601E"/>
    <w:rsid w:val="00A9698D"/>
    <w:rsid w:val="00A973DC"/>
    <w:rsid w:val="00A978EF"/>
    <w:rsid w:val="00AA0582"/>
    <w:rsid w:val="00AA07BC"/>
    <w:rsid w:val="00AA09C3"/>
    <w:rsid w:val="00AA262B"/>
    <w:rsid w:val="00AA2930"/>
    <w:rsid w:val="00AA2A70"/>
    <w:rsid w:val="00AA3028"/>
    <w:rsid w:val="00AA387E"/>
    <w:rsid w:val="00AA400A"/>
    <w:rsid w:val="00AA4429"/>
    <w:rsid w:val="00AA4486"/>
    <w:rsid w:val="00AA46FD"/>
    <w:rsid w:val="00AA4E8E"/>
    <w:rsid w:val="00AA64A9"/>
    <w:rsid w:val="00AA712B"/>
    <w:rsid w:val="00AA7C1B"/>
    <w:rsid w:val="00AB1421"/>
    <w:rsid w:val="00AB198F"/>
    <w:rsid w:val="00AB394E"/>
    <w:rsid w:val="00AB3E08"/>
    <w:rsid w:val="00AB4195"/>
    <w:rsid w:val="00AB5452"/>
    <w:rsid w:val="00AB6650"/>
    <w:rsid w:val="00AB71AB"/>
    <w:rsid w:val="00AB77FF"/>
    <w:rsid w:val="00AB7AD0"/>
    <w:rsid w:val="00AC0DED"/>
    <w:rsid w:val="00AC0ECC"/>
    <w:rsid w:val="00AC17B6"/>
    <w:rsid w:val="00AC2868"/>
    <w:rsid w:val="00AC375A"/>
    <w:rsid w:val="00AC389D"/>
    <w:rsid w:val="00AC6F0F"/>
    <w:rsid w:val="00AD0222"/>
    <w:rsid w:val="00AD0DCD"/>
    <w:rsid w:val="00AD126D"/>
    <w:rsid w:val="00AD19C1"/>
    <w:rsid w:val="00AD2A57"/>
    <w:rsid w:val="00AD3267"/>
    <w:rsid w:val="00AD4705"/>
    <w:rsid w:val="00AD508E"/>
    <w:rsid w:val="00AD6265"/>
    <w:rsid w:val="00AD652E"/>
    <w:rsid w:val="00AD6913"/>
    <w:rsid w:val="00AD6BFF"/>
    <w:rsid w:val="00AD7329"/>
    <w:rsid w:val="00AE02BC"/>
    <w:rsid w:val="00AE23C2"/>
    <w:rsid w:val="00AE3074"/>
    <w:rsid w:val="00AE39FE"/>
    <w:rsid w:val="00AE3D16"/>
    <w:rsid w:val="00AE3F4D"/>
    <w:rsid w:val="00AE4DF3"/>
    <w:rsid w:val="00AE562E"/>
    <w:rsid w:val="00AE58D8"/>
    <w:rsid w:val="00AE5D03"/>
    <w:rsid w:val="00AE5F17"/>
    <w:rsid w:val="00AE65AB"/>
    <w:rsid w:val="00AE6E78"/>
    <w:rsid w:val="00AE7541"/>
    <w:rsid w:val="00AF00CF"/>
    <w:rsid w:val="00AF140F"/>
    <w:rsid w:val="00AF22FA"/>
    <w:rsid w:val="00AF26C5"/>
    <w:rsid w:val="00AF3703"/>
    <w:rsid w:val="00AF3A3A"/>
    <w:rsid w:val="00AF3F69"/>
    <w:rsid w:val="00AF4823"/>
    <w:rsid w:val="00AF4A86"/>
    <w:rsid w:val="00AF50EB"/>
    <w:rsid w:val="00AF5186"/>
    <w:rsid w:val="00AF5DBA"/>
    <w:rsid w:val="00AF6FFB"/>
    <w:rsid w:val="00AF7385"/>
    <w:rsid w:val="00AF7EBE"/>
    <w:rsid w:val="00B00271"/>
    <w:rsid w:val="00B01070"/>
    <w:rsid w:val="00B0127B"/>
    <w:rsid w:val="00B03C43"/>
    <w:rsid w:val="00B04666"/>
    <w:rsid w:val="00B04A4F"/>
    <w:rsid w:val="00B05B0E"/>
    <w:rsid w:val="00B06A11"/>
    <w:rsid w:val="00B06EC6"/>
    <w:rsid w:val="00B075DE"/>
    <w:rsid w:val="00B07E2A"/>
    <w:rsid w:val="00B100F8"/>
    <w:rsid w:val="00B1113B"/>
    <w:rsid w:val="00B13A56"/>
    <w:rsid w:val="00B13EE0"/>
    <w:rsid w:val="00B14774"/>
    <w:rsid w:val="00B1479E"/>
    <w:rsid w:val="00B1579A"/>
    <w:rsid w:val="00B158FC"/>
    <w:rsid w:val="00B15C53"/>
    <w:rsid w:val="00B15C69"/>
    <w:rsid w:val="00B172E8"/>
    <w:rsid w:val="00B201A2"/>
    <w:rsid w:val="00B2112B"/>
    <w:rsid w:val="00B21871"/>
    <w:rsid w:val="00B22180"/>
    <w:rsid w:val="00B22B70"/>
    <w:rsid w:val="00B22BA9"/>
    <w:rsid w:val="00B22EE4"/>
    <w:rsid w:val="00B232B0"/>
    <w:rsid w:val="00B235B8"/>
    <w:rsid w:val="00B2458D"/>
    <w:rsid w:val="00B258B6"/>
    <w:rsid w:val="00B25DEA"/>
    <w:rsid w:val="00B302BB"/>
    <w:rsid w:val="00B31C18"/>
    <w:rsid w:val="00B31E80"/>
    <w:rsid w:val="00B322C8"/>
    <w:rsid w:val="00B32302"/>
    <w:rsid w:val="00B32797"/>
    <w:rsid w:val="00B347B5"/>
    <w:rsid w:val="00B34955"/>
    <w:rsid w:val="00B3537E"/>
    <w:rsid w:val="00B35D8C"/>
    <w:rsid w:val="00B368CA"/>
    <w:rsid w:val="00B37CEC"/>
    <w:rsid w:val="00B40096"/>
    <w:rsid w:val="00B40352"/>
    <w:rsid w:val="00B42CB9"/>
    <w:rsid w:val="00B44668"/>
    <w:rsid w:val="00B44C6B"/>
    <w:rsid w:val="00B45EBC"/>
    <w:rsid w:val="00B465CB"/>
    <w:rsid w:val="00B472FF"/>
    <w:rsid w:val="00B52199"/>
    <w:rsid w:val="00B5307A"/>
    <w:rsid w:val="00B539C7"/>
    <w:rsid w:val="00B5438F"/>
    <w:rsid w:val="00B553BC"/>
    <w:rsid w:val="00B55E5B"/>
    <w:rsid w:val="00B55FCB"/>
    <w:rsid w:val="00B563BE"/>
    <w:rsid w:val="00B56640"/>
    <w:rsid w:val="00B56E35"/>
    <w:rsid w:val="00B60204"/>
    <w:rsid w:val="00B6027A"/>
    <w:rsid w:val="00B61DE2"/>
    <w:rsid w:val="00B6407B"/>
    <w:rsid w:val="00B64D36"/>
    <w:rsid w:val="00B6551E"/>
    <w:rsid w:val="00B65B4B"/>
    <w:rsid w:val="00B65C85"/>
    <w:rsid w:val="00B66074"/>
    <w:rsid w:val="00B66808"/>
    <w:rsid w:val="00B70632"/>
    <w:rsid w:val="00B70CC5"/>
    <w:rsid w:val="00B72174"/>
    <w:rsid w:val="00B73390"/>
    <w:rsid w:val="00B73ED4"/>
    <w:rsid w:val="00B75258"/>
    <w:rsid w:val="00B7576D"/>
    <w:rsid w:val="00B75EF6"/>
    <w:rsid w:val="00B763E4"/>
    <w:rsid w:val="00B7723F"/>
    <w:rsid w:val="00B77788"/>
    <w:rsid w:val="00B77820"/>
    <w:rsid w:val="00B80141"/>
    <w:rsid w:val="00B82772"/>
    <w:rsid w:val="00B84B33"/>
    <w:rsid w:val="00B85ED2"/>
    <w:rsid w:val="00B86072"/>
    <w:rsid w:val="00B8694A"/>
    <w:rsid w:val="00B86D63"/>
    <w:rsid w:val="00B87655"/>
    <w:rsid w:val="00B9092A"/>
    <w:rsid w:val="00B90DDD"/>
    <w:rsid w:val="00B91F96"/>
    <w:rsid w:val="00B9297B"/>
    <w:rsid w:val="00B933D4"/>
    <w:rsid w:val="00B938C7"/>
    <w:rsid w:val="00B939A1"/>
    <w:rsid w:val="00B94277"/>
    <w:rsid w:val="00B9503E"/>
    <w:rsid w:val="00B954B4"/>
    <w:rsid w:val="00B95C63"/>
    <w:rsid w:val="00B95DA2"/>
    <w:rsid w:val="00B969E6"/>
    <w:rsid w:val="00B96FC6"/>
    <w:rsid w:val="00B97F7F"/>
    <w:rsid w:val="00BA0547"/>
    <w:rsid w:val="00BA0793"/>
    <w:rsid w:val="00BA28B7"/>
    <w:rsid w:val="00BA3145"/>
    <w:rsid w:val="00BA3DCE"/>
    <w:rsid w:val="00BA4153"/>
    <w:rsid w:val="00BA4258"/>
    <w:rsid w:val="00BA4CF7"/>
    <w:rsid w:val="00BA61B3"/>
    <w:rsid w:val="00BA63B0"/>
    <w:rsid w:val="00BA6920"/>
    <w:rsid w:val="00BA6BE2"/>
    <w:rsid w:val="00BA758B"/>
    <w:rsid w:val="00BA76C4"/>
    <w:rsid w:val="00BB02BC"/>
    <w:rsid w:val="00BB1C38"/>
    <w:rsid w:val="00BB2716"/>
    <w:rsid w:val="00BB2C84"/>
    <w:rsid w:val="00BB3DB0"/>
    <w:rsid w:val="00BB3E91"/>
    <w:rsid w:val="00BB4B77"/>
    <w:rsid w:val="00BB4D8C"/>
    <w:rsid w:val="00BB549D"/>
    <w:rsid w:val="00BB5894"/>
    <w:rsid w:val="00BB64D2"/>
    <w:rsid w:val="00BB6754"/>
    <w:rsid w:val="00BC1378"/>
    <w:rsid w:val="00BC1E2E"/>
    <w:rsid w:val="00BC1E78"/>
    <w:rsid w:val="00BC20E9"/>
    <w:rsid w:val="00BC26A9"/>
    <w:rsid w:val="00BC429E"/>
    <w:rsid w:val="00BC459F"/>
    <w:rsid w:val="00BC4900"/>
    <w:rsid w:val="00BC4E1F"/>
    <w:rsid w:val="00BC5CC4"/>
    <w:rsid w:val="00BC6728"/>
    <w:rsid w:val="00BC77D1"/>
    <w:rsid w:val="00BC79AA"/>
    <w:rsid w:val="00BD03A6"/>
    <w:rsid w:val="00BD0778"/>
    <w:rsid w:val="00BD13F4"/>
    <w:rsid w:val="00BD2630"/>
    <w:rsid w:val="00BD4B2F"/>
    <w:rsid w:val="00BD652A"/>
    <w:rsid w:val="00BD7C08"/>
    <w:rsid w:val="00BE1399"/>
    <w:rsid w:val="00BE15A3"/>
    <w:rsid w:val="00BE192D"/>
    <w:rsid w:val="00BE4C65"/>
    <w:rsid w:val="00BE66A0"/>
    <w:rsid w:val="00BE6E45"/>
    <w:rsid w:val="00BE7D4E"/>
    <w:rsid w:val="00BF00C0"/>
    <w:rsid w:val="00BF09C9"/>
    <w:rsid w:val="00BF0F85"/>
    <w:rsid w:val="00BF12AD"/>
    <w:rsid w:val="00BF1EDD"/>
    <w:rsid w:val="00BF1F45"/>
    <w:rsid w:val="00BF23A0"/>
    <w:rsid w:val="00BF24E7"/>
    <w:rsid w:val="00BF2C88"/>
    <w:rsid w:val="00BF565C"/>
    <w:rsid w:val="00BF58E1"/>
    <w:rsid w:val="00BF591E"/>
    <w:rsid w:val="00BF69FF"/>
    <w:rsid w:val="00BF6ADE"/>
    <w:rsid w:val="00BF6D2B"/>
    <w:rsid w:val="00BF6DC7"/>
    <w:rsid w:val="00BF7208"/>
    <w:rsid w:val="00BF74C9"/>
    <w:rsid w:val="00C01D4C"/>
    <w:rsid w:val="00C02F83"/>
    <w:rsid w:val="00C04000"/>
    <w:rsid w:val="00C05418"/>
    <w:rsid w:val="00C05D51"/>
    <w:rsid w:val="00C05D62"/>
    <w:rsid w:val="00C06D88"/>
    <w:rsid w:val="00C06E7C"/>
    <w:rsid w:val="00C0715C"/>
    <w:rsid w:val="00C1022C"/>
    <w:rsid w:val="00C10F39"/>
    <w:rsid w:val="00C1344B"/>
    <w:rsid w:val="00C14962"/>
    <w:rsid w:val="00C14E87"/>
    <w:rsid w:val="00C15009"/>
    <w:rsid w:val="00C16D06"/>
    <w:rsid w:val="00C172D6"/>
    <w:rsid w:val="00C173FC"/>
    <w:rsid w:val="00C17568"/>
    <w:rsid w:val="00C204F4"/>
    <w:rsid w:val="00C20B79"/>
    <w:rsid w:val="00C22CE1"/>
    <w:rsid w:val="00C22D1C"/>
    <w:rsid w:val="00C2348D"/>
    <w:rsid w:val="00C238E0"/>
    <w:rsid w:val="00C25037"/>
    <w:rsid w:val="00C251CA"/>
    <w:rsid w:val="00C26394"/>
    <w:rsid w:val="00C26D2E"/>
    <w:rsid w:val="00C2783E"/>
    <w:rsid w:val="00C27870"/>
    <w:rsid w:val="00C27DDB"/>
    <w:rsid w:val="00C30179"/>
    <w:rsid w:val="00C31136"/>
    <w:rsid w:val="00C317E6"/>
    <w:rsid w:val="00C32D81"/>
    <w:rsid w:val="00C33694"/>
    <w:rsid w:val="00C33A92"/>
    <w:rsid w:val="00C33A9A"/>
    <w:rsid w:val="00C33B00"/>
    <w:rsid w:val="00C34798"/>
    <w:rsid w:val="00C348FC"/>
    <w:rsid w:val="00C34976"/>
    <w:rsid w:val="00C3570D"/>
    <w:rsid w:val="00C363E0"/>
    <w:rsid w:val="00C36DAA"/>
    <w:rsid w:val="00C37A2D"/>
    <w:rsid w:val="00C405A2"/>
    <w:rsid w:val="00C413D5"/>
    <w:rsid w:val="00C42340"/>
    <w:rsid w:val="00C42B59"/>
    <w:rsid w:val="00C43491"/>
    <w:rsid w:val="00C43737"/>
    <w:rsid w:val="00C438D4"/>
    <w:rsid w:val="00C44412"/>
    <w:rsid w:val="00C44556"/>
    <w:rsid w:val="00C447DE"/>
    <w:rsid w:val="00C449F7"/>
    <w:rsid w:val="00C44C7E"/>
    <w:rsid w:val="00C45264"/>
    <w:rsid w:val="00C45689"/>
    <w:rsid w:val="00C464C9"/>
    <w:rsid w:val="00C47A4E"/>
    <w:rsid w:val="00C50196"/>
    <w:rsid w:val="00C50D37"/>
    <w:rsid w:val="00C50F7A"/>
    <w:rsid w:val="00C52ABF"/>
    <w:rsid w:val="00C52E6D"/>
    <w:rsid w:val="00C533A6"/>
    <w:rsid w:val="00C54AA9"/>
    <w:rsid w:val="00C55231"/>
    <w:rsid w:val="00C554E2"/>
    <w:rsid w:val="00C55D9B"/>
    <w:rsid w:val="00C5648C"/>
    <w:rsid w:val="00C566C5"/>
    <w:rsid w:val="00C61518"/>
    <w:rsid w:val="00C61FBA"/>
    <w:rsid w:val="00C622D8"/>
    <w:rsid w:val="00C63464"/>
    <w:rsid w:val="00C63718"/>
    <w:rsid w:val="00C63EFC"/>
    <w:rsid w:val="00C63F0E"/>
    <w:rsid w:val="00C6415C"/>
    <w:rsid w:val="00C65D76"/>
    <w:rsid w:val="00C6738C"/>
    <w:rsid w:val="00C67D20"/>
    <w:rsid w:val="00C67D78"/>
    <w:rsid w:val="00C7040E"/>
    <w:rsid w:val="00C70D1B"/>
    <w:rsid w:val="00C7252F"/>
    <w:rsid w:val="00C74053"/>
    <w:rsid w:val="00C74239"/>
    <w:rsid w:val="00C75740"/>
    <w:rsid w:val="00C75C88"/>
    <w:rsid w:val="00C75DF6"/>
    <w:rsid w:val="00C766EF"/>
    <w:rsid w:val="00C77083"/>
    <w:rsid w:val="00C77311"/>
    <w:rsid w:val="00C77C9D"/>
    <w:rsid w:val="00C80AE4"/>
    <w:rsid w:val="00C80C00"/>
    <w:rsid w:val="00C811F4"/>
    <w:rsid w:val="00C81A7C"/>
    <w:rsid w:val="00C81C6A"/>
    <w:rsid w:val="00C8223C"/>
    <w:rsid w:val="00C83134"/>
    <w:rsid w:val="00C83290"/>
    <w:rsid w:val="00C855A0"/>
    <w:rsid w:val="00C85F14"/>
    <w:rsid w:val="00C860A4"/>
    <w:rsid w:val="00C86F3C"/>
    <w:rsid w:val="00C914ED"/>
    <w:rsid w:val="00C91917"/>
    <w:rsid w:val="00C93BB2"/>
    <w:rsid w:val="00C9425B"/>
    <w:rsid w:val="00C94BAC"/>
    <w:rsid w:val="00C956EE"/>
    <w:rsid w:val="00C95C56"/>
    <w:rsid w:val="00C96CAA"/>
    <w:rsid w:val="00C971C7"/>
    <w:rsid w:val="00C97F32"/>
    <w:rsid w:val="00CA00CE"/>
    <w:rsid w:val="00CA0D27"/>
    <w:rsid w:val="00CA1F30"/>
    <w:rsid w:val="00CA2249"/>
    <w:rsid w:val="00CA2310"/>
    <w:rsid w:val="00CA2E16"/>
    <w:rsid w:val="00CA2FA7"/>
    <w:rsid w:val="00CA4B46"/>
    <w:rsid w:val="00CA4C3A"/>
    <w:rsid w:val="00CA4F8D"/>
    <w:rsid w:val="00CA5AD9"/>
    <w:rsid w:val="00CA6481"/>
    <w:rsid w:val="00CA69A9"/>
    <w:rsid w:val="00CA788A"/>
    <w:rsid w:val="00CB20EE"/>
    <w:rsid w:val="00CB330B"/>
    <w:rsid w:val="00CB3EC3"/>
    <w:rsid w:val="00CB4513"/>
    <w:rsid w:val="00CB5980"/>
    <w:rsid w:val="00CB59B3"/>
    <w:rsid w:val="00CB5A6A"/>
    <w:rsid w:val="00CB6D5E"/>
    <w:rsid w:val="00CB7BF2"/>
    <w:rsid w:val="00CC027F"/>
    <w:rsid w:val="00CC0F58"/>
    <w:rsid w:val="00CC177E"/>
    <w:rsid w:val="00CC1AF6"/>
    <w:rsid w:val="00CC2121"/>
    <w:rsid w:val="00CC2EDB"/>
    <w:rsid w:val="00CC2EF1"/>
    <w:rsid w:val="00CC4230"/>
    <w:rsid w:val="00CC500A"/>
    <w:rsid w:val="00CC5291"/>
    <w:rsid w:val="00CC5930"/>
    <w:rsid w:val="00CC5B6F"/>
    <w:rsid w:val="00CC62AF"/>
    <w:rsid w:val="00CC6308"/>
    <w:rsid w:val="00CC64CB"/>
    <w:rsid w:val="00CC6AD3"/>
    <w:rsid w:val="00CC761A"/>
    <w:rsid w:val="00CD0CE7"/>
    <w:rsid w:val="00CD2615"/>
    <w:rsid w:val="00CD27F2"/>
    <w:rsid w:val="00CD2A4A"/>
    <w:rsid w:val="00CD335E"/>
    <w:rsid w:val="00CD3E7C"/>
    <w:rsid w:val="00CD6403"/>
    <w:rsid w:val="00CD65E5"/>
    <w:rsid w:val="00CD68F1"/>
    <w:rsid w:val="00CD6D8B"/>
    <w:rsid w:val="00CD7BCC"/>
    <w:rsid w:val="00CE0299"/>
    <w:rsid w:val="00CE0689"/>
    <w:rsid w:val="00CE07AE"/>
    <w:rsid w:val="00CE0C7F"/>
    <w:rsid w:val="00CE18F7"/>
    <w:rsid w:val="00CE2DB8"/>
    <w:rsid w:val="00CE49B3"/>
    <w:rsid w:val="00CE513E"/>
    <w:rsid w:val="00CE5DF1"/>
    <w:rsid w:val="00CE6227"/>
    <w:rsid w:val="00CE6319"/>
    <w:rsid w:val="00CE63B3"/>
    <w:rsid w:val="00CE66CD"/>
    <w:rsid w:val="00CE74F5"/>
    <w:rsid w:val="00CE7AA5"/>
    <w:rsid w:val="00CE7FB3"/>
    <w:rsid w:val="00CF0765"/>
    <w:rsid w:val="00CF0A0E"/>
    <w:rsid w:val="00CF1B7A"/>
    <w:rsid w:val="00CF23F7"/>
    <w:rsid w:val="00CF4181"/>
    <w:rsid w:val="00CF6B22"/>
    <w:rsid w:val="00CF7EC5"/>
    <w:rsid w:val="00D00078"/>
    <w:rsid w:val="00D00464"/>
    <w:rsid w:val="00D0073F"/>
    <w:rsid w:val="00D010F9"/>
    <w:rsid w:val="00D018B7"/>
    <w:rsid w:val="00D02E8D"/>
    <w:rsid w:val="00D032F4"/>
    <w:rsid w:val="00D03782"/>
    <w:rsid w:val="00D03B6C"/>
    <w:rsid w:val="00D03B9A"/>
    <w:rsid w:val="00D03FA7"/>
    <w:rsid w:val="00D04F4A"/>
    <w:rsid w:val="00D060C1"/>
    <w:rsid w:val="00D061A1"/>
    <w:rsid w:val="00D06537"/>
    <w:rsid w:val="00D10ADA"/>
    <w:rsid w:val="00D11BD1"/>
    <w:rsid w:val="00D136EC"/>
    <w:rsid w:val="00D13944"/>
    <w:rsid w:val="00D14953"/>
    <w:rsid w:val="00D14BDA"/>
    <w:rsid w:val="00D153A8"/>
    <w:rsid w:val="00D15AF5"/>
    <w:rsid w:val="00D1747E"/>
    <w:rsid w:val="00D1765C"/>
    <w:rsid w:val="00D17AA8"/>
    <w:rsid w:val="00D2049E"/>
    <w:rsid w:val="00D20C66"/>
    <w:rsid w:val="00D20D6A"/>
    <w:rsid w:val="00D2189E"/>
    <w:rsid w:val="00D22C7F"/>
    <w:rsid w:val="00D23707"/>
    <w:rsid w:val="00D23B3D"/>
    <w:rsid w:val="00D23E6C"/>
    <w:rsid w:val="00D247CA"/>
    <w:rsid w:val="00D26320"/>
    <w:rsid w:val="00D2683C"/>
    <w:rsid w:val="00D277DA"/>
    <w:rsid w:val="00D2786C"/>
    <w:rsid w:val="00D306A9"/>
    <w:rsid w:val="00D30DEC"/>
    <w:rsid w:val="00D3121F"/>
    <w:rsid w:val="00D31514"/>
    <w:rsid w:val="00D31B84"/>
    <w:rsid w:val="00D32ABF"/>
    <w:rsid w:val="00D3399A"/>
    <w:rsid w:val="00D33F97"/>
    <w:rsid w:val="00D33FEF"/>
    <w:rsid w:val="00D36DB6"/>
    <w:rsid w:val="00D37799"/>
    <w:rsid w:val="00D37F35"/>
    <w:rsid w:val="00D37F46"/>
    <w:rsid w:val="00D40E58"/>
    <w:rsid w:val="00D41CA7"/>
    <w:rsid w:val="00D41DE9"/>
    <w:rsid w:val="00D42492"/>
    <w:rsid w:val="00D42A1B"/>
    <w:rsid w:val="00D42EEC"/>
    <w:rsid w:val="00D43136"/>
    <w:rsid w:val="00D434C6"/>
    <w:rsid w:val="00D43779"/>
    <w:rsid w:val="00D43CE4"/>
    <w:rsid w:val="00D43DCC"/>
    <w:rsid w:val="00D4400D"/>
    <w:rsid w:val="00D44EA2"/>
    <w:rsid w:val="00D45D39"/>
    <w:rsid w:val="00D462E5"/>
    <w:rsid w:val="00D46700"/>
    <w:rsid w:val="00D46C67"/>
    <w:rsid w:val="00D50B65"/>
    <w:rsid w:val="00D54613"/>
    <w:rsid w:val="00D5529C"/>
    <w:rsid w:val="00D55E86"/>
    <w:rsid w:val="00D56156"/>
    <w:rsid w:val="00D56A53"/>
    <w:rsid w:val="00D57378"/>
    <w:rsid w:val="00D57BBC"/>
    <w:rsid w:val="00D57E7F"/>
    <w:rsid w:val="00D60C02"/>
    <w:rsid w:val="00D612F9"/>
    <w:rsid w:val="00D61639"/>
    <w:rsid w:val="00D61864"/>
    <w:rsid w:val="00D6279D"/>
    <w:rsid w:val="00D633CC"/>
    <w:rsid w:val="00D64E99"/>
    <w:rsid w:val="00D65DF2"/>
    <w:rsid w:val="00D66EA1"/>
    <w:rsid w:val="00D702C0"/>
    <w:rsid w:val="00D7108A"/>
    <w:rsid w:val="00D727CF"/>
    <w:rsid w:val="00D72AE3"/>
    <w:rsid w:val="00D730CE"/>
    <w:rsid w:val="00D73307"/>
    <w:rsid w:val="00D734B4"/>
    <w:rsid w:val="00D746C9"/>
    <w:rsid w:val="00D74EA0"/>
    <w:rsid w:val="00D75AC9"/>
    <w:rsid w:val="00D75FED"/>
    <w:rsid w:val="00D777FF"/>
    <w:rsid w:val="00D77969"/>
    <w:rsid w:val="00D77A19"/>
    <w:rsid w:val="00D77A71"/>
    <w:rsid w:val="00D77D21"/>
    <w:rsid w:val="00D812FC"/>
    <w:rsid w:val="00D816AE"/>
    <w:rsid w:val="00D82A76"/>
    <w:rsid w:val="00D83473"/>
    <w:rsid w:val="00D839E7"/>
    <w:rsid w:val="00D83A17"/>
    <w:rsid w:val="00D8440B"/>
    <w:rsid w:val="00D84B78"/>
    <w:rsid w:val="00D84BF4"/>
    <w:rsid w:val="00D8582F"/>
    <w:rsid w:val="00D86892"/>
    <w:rsid w:val="00D8739F"/>
    <w:rsid w:val="00D87404"/>
    <w:rsid w:val="00D87AFB"/>
    <w:rsid w:val="00D90775"/>
    <w:rsid w:val="00D90AFB"/>
    <w:rsid w:val="00D90D6B"/>
    <w:rsid w:val="00D90E6A"/>
    <w:rsid w:val="00D91432"/>
    <w:rsid w:val="00D91831"/>
    <w:rsid w:val="00D91CA7"/>
    <w:rsid w:val="00D9207D"/>
    <w:rsid w:val="00D920E2"/>
    <w:rsid w:val="00D92143"/>
    <w:rsid w:val="00D9216A"/>
    <w:rsid w:val="00D925EF"/>
    <w:rsid w:val="00D92679"/>
    <w:rsid w:val="00D9295A"/>
    <w:rsid w:val="00D934DF"/>
    <w:rsid w:val="00D938CF"/>
    <w:rsid w:val="00D941FE"/>
    <w:rsid w:val="00D94BA3"/>
    <w:rsid w:val="00D94F2E"/>
    <w:rsid w:val="00D96654"/>
    <w:rsid w:val="00D96979"/>
    <w:rsid w:val="00D97396"/>
    <w:rsid w:val="00DA0AA3"/>
    <w:rsid w:val="00DA0E63"/>
    <w:rsid w:val="00DA2718"/>
    <w:rsid w:val="00DA3901"/>
    <w:rsid w:val="00DA3D28"/>
    <w:rsid w:val="00DA4342"/>
    <w:rsid w:val="00DA4673"/>
    <w:rsid w:val="00DA4F2A"/>
    <w:rsid w:val="00DA5BF6"/>
    <w:rsid w:val="00DA5DD4"/>
    <w:rsid w:val="00DA6CEC"/>
    <w:rsid w:val="00DA6D43"/>
    <w:rsid w:val="00DA7454"/>
    <w:rsid w:val="00DA7B3D"/>
    <w:rsid w:val="00DA7ECF"/>
    <w:rsid w:val="00DB08C6"/>
    <w:rsid w:val="00DB18BD"/>
    <w:rsid w:val="00DB1EFD"/>
    <w:rsid w:val="00DB2346"/>
    <w:rsid w:val="00DB3845"/>
    <w:rsid w:val="00DB3BEC"/>
    <w:rsid w:val="00DB4101"/>
    <w:rsid w:val="00DB443C"/>
    <w:rsid w:val="00DB4B08"/>
    <w:rsid w:val="00DB60B8"/>
    <w:rsid w:val="00DB6960"/>
    <w:rsid w:val="00DB722A"/>
    <w:rsid w:val="00DB75DF"/>
    <w:rsid w:val="00DB7B9F"/>
    <w:rsid w:val="00DC0359"/>
    <w:rsid w:val="00DC174A"/>
    <w:rsid w:val="00DC1FE9"/>
    <w:rsid w:val="00DC2FAB"/>
    <w:rsid w:val="00DC304A"/>
    <w:rsid w:val="00DC37D1"/>
    <w:rsid w:val="00DC3C16"/>
    <w:rsid w:val="00DC4E0B"/>
    <w:rsid w:val="00DC5FA4"/>
    <w:rsid w:val="00DC69DA"/>
    <w:rsid w:val="00DC7310"/>
    <w:rsid w:val="00DC77D4"/>
    <w:rsid w:val="00DC79A8"/>
    <w:rsid w:val="00DC7C71"/>
    <w:rsid w:val="00DD28E0"/>
    <w:rsid w:val="00DD3322"/>
    <w:rsid w:val="00DD3A90"/>
    <w:rsid w:val="00DD42DF"/>
    <w:rsid w:val="00DD483C"/>
    <w:rsid w:val="00DD5411"/>
    <w:rsid w:val="00DD556D"/>
    <w:rsid w:val="00DD5CF4"/>
    <w:rsid w:val="00DD6A91"/>
    <w:rsid w:val="00DD6D61"/>
    <w:rsid w:val="00DD75F3"/>
    <w:rsid w:val="00DD765D"/>
    <w:rsid w:val="00DE09A1"/>
    <w:rsid w:val="00DE1063"/>
    <w:rsid w:val="00DE22CF"/>
    <w:rsid w:val="00DE3778"/>
    <w:rsid w:val="00DE4558"/>
    <w:rsid w:val="00DE5831"/>
    <w:rsid w:val="00DE6042"/>
    <w:rsid w:val="00DF06A6"/>
    <w:rsid w:val="00DF109D"/>
    <w:rsid w:val="00DF1424"/>
    <w:rsid w:val="00DF2233"/>
    <w:rsid w:val="00DF25C4"/>
    <w:rsid w:val="00DF4033"/>
    <w:rsid w:val="00DF4143"/>
    <w:rsid w:val="00DF4C7D"/>
    <w:rsid w:val="00DF6A0C"/>
    <w:rsid w:val="00DF7181"/>
    <w:rsid w:val="00DF735A"/>
    <w:rsid w:val="00DF7870"/>
    <w:rsid w:val="00DF7C3C"/>
    <w:rsid w:val="00E001F6"/>
    <w:rsid w:val="00E002B8"/>
    <w:rsid w:val="00E004D9"/>
    <w:rsid w:val="00E00EFF"/>
    <w:rsid w:val="00E01057"/>
    <w:rsid w:val="00E0170E"/>
    <w:rsid w:val="00E01A0A"/>
    <w:rsid w:val="00E029CC"/>
    <w:rsid w:val="00E0337B"/>
    <w:rsid w:val="00E03B2E"/>
    <w:rsid w:val="00E03EBD"/>
    <w:rsid w:val="00E04AC3"/>
    <w:rsid w:val="00E04B73"/>
    <w:rsid w:val="00E04E7A"/>
    <w:rsid w:val="00E054FD"/>
    <w:rsid w:val="00E078BF"/>
    <w:rsid w:val="00E109B7"/>
    <w:rsid w:val="00E109D6"/>
    <w:rsid w:val="00E1164D"/>
    <w:rsid w:val="00E11D5B"/>
    <w:rsid w:val="00E136D2"/>
    <w:rsid w:val="00E143D8"/>
    <w:rsid w:val="00E14D1E"/>
    <w:rsid w:val="00E151F8"/>
    <w:rsid w:val="00E15329"/>
    <w:rsid w:val="00E15854"/>
    <w:rsid w:val="00E15AEB"/>
    <w:rsid w:val="00E16C04"/>
    <w:rsid w:val="00E1736F"/>
    <w:rsid w:val="00E20120"/>
    <w:rsid w:val="00E210A0"/>
    <w:rsid w:val="00E2326E"/>
    <w:rsid w:val="00E23309"/>
    <w:rsid w:val="00E2385F"/>
    <w:rsid w:val="00E246A4"/>
    <w:rsid w:val="00E248E5"/>
    <w:rsid w:val="00E25E7D"/>
    <w:rsid w:val="00E26240"/>
    <w:rsid w:val="00E271C0"/>
    <w:rsid w:val="00E30543"/>
    <w:rsid w:val="00E3074E"/>
    <w:rsid w:val="00E312BE"/>
    <w:rsid w:val="00E327F9"/>
    <w:rsid w:val="00E34C64"/>
    <w:rsid w:val="00E352B7"/>
    <w:rsid w:val="00E3641E"/>
    <w:rsid w:val="00E36F3C"/>
    <w:rsid w:val="00E3727D"/>
    <w:rsid w:val="00E40340"/>
    <w:rsid w:val="00E40517"/>
    <w:rsid w:val="00E40DBE"/>
    <w:rsid w:val="00E41683"/>
    <w:rsid w:val="00E42285"/>
    <w:rsid w:val="00E43A74"/>
    <w:rsid w:val="00E43DB8"/>
    <w:rsid w:val="00E440C5"/>
    <w:rsid w:val="00E444A6"/>
    <w:rsid w:val="00E45417"/>
    <w:rsid w:val="00E45D65"/>
    <w:rsid w:val="00E45F74"/>
    <w:rsid w:val="00E470E1"/>
    <w:rsid w:val="00E47A79"/>
    <w:rsid w:val="00E50A15"/>
    <w:rsid w:val="00E50FC2"/>
    <w:rsid w:val="00E5121B"/>
    <w:rsid w:val="00E52526"/>
    <w:rsid w:val="00E549EC"/>
    <w:rsid w:val="00E54CE4"/>
    <w:rsid w:val="00E55EC4"/>
    <w:rsid w:val="00E56BEF"/>
    <w:rsid w:val="00E57535"/>
    <w:rsid w:val="00E57614"/>
    <w:rsid w:val="00E57902"/>
    <w:rsid w:val="00E606A5"/>
    <w:rsid w:val="00E611E8"/>
    <w:rsid w:val="00E61350"/>
    <w:rsid w:val="00E61E3B"/>
    <w:rsid w:val="00E62029"/>
    <w:rsid w:val="00E63333"/>
    <w:rsid w:val="00E63706"/>
    <w:rsid w:val="00E640D5"/>
    <w:rsid w:val="00E64255"/>
    <w:rsid w:val="00E644A1"/>
    <w:rsid w:val="00E6465F"/>
    <w:rsid w:val="00E66584"/>
    <w:rsid w:val="00E66B1A"/>
    <w:rsid w:val="00E67838"/>
    <w:rsid w:val="00E710F6"/>
    <w:rsid w:val="00E71E77"/>
    <w:rsid w:val="00E728A3"/>
    <w:rsid w:val="00E72BA4"/>
    <w:rsid w:val="00E75289"/>
    <w:rsid w:val="00E75496"/>
    <w:rsid w:val="00E7702F"/>
    <w:rsid w:val="00E771C3"/>
    <w:rsid w:val="00E77B98"/>
    <w:rsid w:val="00E807B6"/>
    <w:rsid w:val="00E80C92"/>
    <w:rsid w:val="00E82293"/>
    <w:rsid w:val="00E82C71"/>
    <w:rsid w:val="00E83EB5"/>
    <w:rsid w:val="00E86298"/>
    <w:rsid w:val="00E86622"/>
    <w:rsid w:val="00E8791B"/>
    <w:rsid w:val="00E901CC"/>
    <w:rsid w:val="00E90560"/>
    <w:rsid w:val="00E92074"/>
    <w:rsid w:val="00E92239"/>
    <w:rsid w:val="00E93047"/>
    <w:rsid w:val="00E931DB"/>
    <w:rsid w:val="00E93F38"/>
    <w:rsid w:val="00E9426E"/>
    <w:rsid w:val="00E942FF"/>
    <w:rsid w:val="00E9573C"/>
    <w:rsid w:val="00E95C57"/>
    <w:rsid w:val="00E967D0"/>
    <w:rsid w:val="00E97D18"/>
    <w:rsid w:val="00EA1716"/>
    <w:rsid w:val="00EA205F"/>
    <w:rsid w:val="00EA2CE3"/>
    <w:rsid w:val="00EA33D1"/>
    <w:rsid w:val="00EA3B62"/>
    <w:rsid w:val="00EA4046"/>
    <w:rsid w:val="00EA415F"/>
    <w:rsid w:val="00EA4219"/>
    <w:rsid w:val="00EA4CA3"/>
    <w:rsid w:val="00EA564D"/>
    <w:rsid w:val="00EA69A7"/>
    <w:rsid w:val="00EA6F46"/>
    <w:rsid w:val="00EA72C3"/>
    <w:rsid w:val="00EB2039"/>
    <w:rsid w:val="00EB2F1C"/>
    <w:rsid w:val="00EB30AA"/>
    <w:rsid w:val="00EB321B"/>
    <w:rsid w:val="00EB36C0"/>
    <w:rsid w:val="00EB3FD0"/>
    <w:rsid w:val="00EB45A6"/>
    <w:rsid w:val="00EB71B6"/>
    <w:rsid w:val="00EB7E7B"/>
    <w:rsid w:val="00EC0904"/>
    <w:rsid w:val="00EC2B01"/>
    <w:rsid w:val="00EC4214"/>
    <w:rsid w:val="00EC4480"/>
    <w:rsid w:val="00EC61C2"/>
    <w:rsid w:val="00EC63E6"/>
    <w:rsid w:val="00EC6E51"/>
    <w:rsid w:val="00EC77A9"/>
    <w:rsid w:val="00ED0E61"/>
    <w:rsid w:val="00ED0E78"/>
    <w:rsid w:val="00ED1216"/>
    <w:rsid w:val="00ED1F06"/>
    <w:rsid w:val="00ED20EA"/>
    <w:rsid w:val="00ED256C"/>
    <w:rsid w:val="00ED2B00"/>
    <w:rsid w:val="00ED33A4"/>
    <w:rsid w:val="00ED35FF"/>
    <w:rsid w:val="00ED424B"/>
    <w:rsid w:val="00ED4CA2"/>
    <w:rsid w:val="00ED58BB"/>
    <w:rsid w:val="00ED5A8C"/>
    <w:rsid w:val="00ED5D47"/>
    <w:rsid w:val="00ED6717"/>
    <w:rsid w:val="00ED730E"/>
    <w:rsid w:val="00ED747B"/>
    <w:rsid w:val="00EE0350"/>
    <w:rsid w:val="00EE05E4"/>
    <w:rsid w:val="00EE1AEE"/>
    <w:rsid w:val="00EE2233"/>
    <w:rsid w:val="00EE2B67"/>
    <w:rsid w:val="00EE4678"/>
    <w:rsid w:val="00EE61BA"/>
    <w:rsid w:val="00EE64C9"/>
    <w:rsid w:val="00EE6B1A"/>
    <w:rsid w:val="00EE6C1B"/>
    <w:rsid w:val="00EE7867"/>
    <w:rsid w:val="00EF0103"/>
    <w:rsid w:val="00EF2194"/>
    <w:rsid w:val="00EF2465"/>
    <w:rsid w:val="00EF28C0"/>
    <w:rsid w:val="00EF37AB"/>
    <w:rsid w:val="00EF4788"/>
    <w:rsid w:val="00EF5222"/>
    <w:rsid w:val="00EF6607"/>
    <w:rsid w:val="00F00754"/>
    <w:rsid w:val="00F00883"/>
    <w:rsid w:val="00F00A12"/>
    <w:rsid w:val="00F0136B"/>
    <w:rsid w:val="00F02467"/>
    <w:rsid w:val="00F02F6F"/>
    <w:rsid w:val="00F032F3"/>
    <w:rsid w:val="00F033BA"/>
    <w:rsid w:val="00F06138"/>
    <w:rsid w:val="00F067C8"/>
    <w:rsid w:val="00F07356"/>
    <w:rsid w:val="00F07A66"/>
    <w:rsid w:val="00F07C63"/>
    <w:rsid w:val="00F10E5B"/>
    <w:rsid w:val="00F1187F"/>
    <w:rsid w:val="00F123A0"/>
    <w:rsid w:val="00F124AD"/>
    <w:rsid w:val="00F142DC"/>
    <w:rsid w:val="00F144F1"/>
    <w:rsid w:val="00F14A90"/>
    <w:rsid w:val="00F15948"/>
    <w:rsid w:val="00F15BED"/>
    <w:rsid w:val="00F16484"/>
    <w:rsid w:val="00F16607"/>
    <w:rsid w:val="00F172D3"/>
    <w:rsid w:val="00F17AD6"/>
    <w:rsid w:val="00F17CF5"/>
    <w:rsid w:val="00F2101D"/>
    <w:rsid w:val="00F220E2"/>
    <w:rsid w:val="00F22371"/>
    <w:rsid w:val="00F23428"/>
    <w:rsid w:val="00F2380B"/>
    <w:rsid w:val="00F26027"/>
    <w:rsid w:val="00F26474"/>
    <w:rsid w:val="00F26DEE"/>
    <w:rsid w:val="00F274D9"/>
    <w:rsid w:val="00F27DE7"/>
    <w:rsid w:val="00F3065B"/>
    <w:rsid w:val="00F30724"/>
    <w:rsid w:val="00F307A3"/>
    <w:rsid w:val="00F30C47"/>
    <w:rsid w:val="00F3136F"/>
    <w:rsid w:val="00F31B7D"/>
    <w:rsid w:val="00F31BB9"/>
    <w:rsid w:val="00F31FE7"/>
    <w:rsid w:val="00F32B22"/>
    <w:rsid w:val="00F33A15"/>
    <w:rsid w:val="00F33AC4"/>
    <w:rsid w:val="00F3454D"/>
    <w:rsid w:val="00F3485D"/>
    <w:rsid w:val="00F34A4A"/>
    <w:rsid w:val="00F35027"/>
    <w:rsid w:val="00F35A58"/>
    <w:rsid w:val="00F36786"/>
    <w:rsid w:val="00F37897"/>
    <w:rsid w:val="00F37B9F"/>
    <w:rsid w:val="00F41A07"/>
    <w:rsid w:val="00F41B16"/>
    <w:rsid w:val="00F41E57"/>
    <w:rsid w:val="00F42AC8"/>
    <w:rsid w:val="00F42ED4"/>
    <w:rsid w:val="00F44DEC"/>
    <w:rsid w:val="00F456F8"/>
    <w:rsid w:val="00F45C47"/>
    <w:rsid w:val="00F46C8A"/>
    <w:rsid w:val="00F4759D"/>
    <w:rsid w:val="00F500CB"/>
    <w:rsid w:val="00F512FB"/>
    <w:rsid w:val="00F51808"/>
    <w:rsid w:val="00F51963"/>
    <w:rsid w:val="00F5353F"/>
    <w:rsid w:val="00F539E1"/>
    <w:rsid w:val="00F53BAF"/>
    <w:rsid w:val="00F5462F"/>
    <w:rsid w:val="00F5506E"/>
    <w:rsid w:val="00F56084"/>
    <w:rsid w:val="00F569B6"/>
    <w:rsid w:val="00F572F7"/>
    <w:rsid w:val="00F5735E"/>
    <w:rsid w:val="00F57B45"/>
    <w:rsid w:val="00F57C3A"/>
    <w:rsid w:val="00F57C7C"/>
    <w:rsid w:val="00F60590"/>
    <w:rsid w:val="00F60D1C"/>
    <w:rsid w:val="00F62FFF"/>
    <w:rsid w:val="00F63B12"/>
    <w:rsid w:val="00F65414"/>
    <w:rsid w:val="00F66B99"/>
    <w:rsid w:val="00F673B3"/>
    <w:rsid w:val="00F70A14"/>
    <w:rsid w:val="00F71410"/>
    <w:rsid w:val="00F71E5D"/>
    <w:rsid w:val="00F72600"/>
    <w:rsid w:val="00F726B3"/>
    <w:rsid w:val="00F739D6"/>
    <w:rsid w:val="00F73CD8"/>
    <w:rsid w:val="00F763F4"/>
    <w:rsid w:val="00F763FC"/>
    <w:rsid w:val="00F76C1F"/>
    <w:rsid w:val="00F76C71"/>
    <w:rsid w:val="00F77055"/>
    <w:rsid w:val="00F77D04"/>
    <w:rsid w:val="00F81677"/>
    <w:rsid w:val="00F81F80"/>
    <w:rsid w:val="00F82261"/>
    <w:rsid w:val="00F82854"/>
    <w:rsid w:val="00F82C72"/>
    <w:rsid w:val="00F833C5"/>
    <w:rsid w:val="00F83831"/>
    <w:rsid w:val="00F83CBB"/>
    <w:rsid w:val="00F8478F"/>
    <w:rsid w:val="00F84A9D"/>
    <w:rsid w:val="00F85E13"/>
    <w:rsid w:val="00F864C4"/>
    <w:rsid w:val="00F91283"/>
    <w:rsid w:val="00F91789"/>
    <w:rsid w:val="00F91F84"/>
    <w:rsid w:val="00F92717"/>
    <w:rsid w:val="00F9328B"/>
    <w:rsid w:val="00F93430"/>
    <w:rsid w:val="00F93A67"/>
    <w:rsid w:val="00F94217"/>
    <w:rsid w:val="00F942A1"/>
    <w:rsid w:val="00F951FF"/>
    <w:rsid w:val="00F97E3F"/>
    <w:rsid w:val="00FA200F"/>
    <w:rsid w:val="00FA2C5A"/>
    <w:rsid w:val="00FA614F"/>
    <w:rsid w:val="00FA6DAA"/>
    <w:rsid w:val="00FA6F3D"/>
    <w:rsid w:val="00FA700F"/>
    <w:rsid w:val="00FA7605"/>
    <w:rsid w:val="00FB037A"/>
    <w:rsid w:val="00FB17C9"/>
    <w:rsid w:val="00FB1FB4"/>
    <w:rsid w:val="00FB2013"/>
    <w:rsid w:val="00FB38BF"/>
    <w:rsid w:val="00FB4D87"/>
    <w:rsid w:val="00FB504B"/>
    <w:rsid w:val="00FB5279"/>
    <w:rsid w:val="00FB5B2D"/>
    <w:rsid w:val="00FB634F"/>
    <w:rsid w:val="00FB7752"/>
    <w:rsid w:val="00FB7E5A"/>
    <w:rsid w:val="00FB7F8E"/>
    <w:rsid w:val="00FC09B2"/>
    <w:rsid w:val="00FC0E35"/>
    <w:rsid w:val="00FC20A3"/>
    <w:rsid w:val="00FC215E"/>
    <w:rsid w:val="00FC25F0"/>
    <w:rsid w:val="00FC2ECC"/>
    <w:rsid w:val="00FC49AC"/>
    <w:rsid w:val="00FC5916"/>
    <w:rsid w:val="00FC598C"/>
    <w:rsid w:val="00FC5BB2"/>
    <w:rsid w:val="00FC5FFE"/>
    <w:rsid w:val="00FC6285"/>
    <w:rsid w:val="00FC6369"/>
    <w:rsid w:val="00FC690A"/>
    <w:rsid w:val="00FC7AAE"/>
    <w:rsid w:val="00FC7D6C"/>
    <w:rsid w:val="00FD03D2"/>
    <w:rsid w:val="00FD046E"/>
    <w:rsid w:val="00FD05F7"/>
    <w:rsid w:val="00FD2930"/>
    <w:rsid w:val="00FD2B93"/>
    <w:rsid w:val="00FD2BEB"/>
    <w:rsid w:val="00FD2FF0"/>
    <w:rsid w:val="00FD44BC"/>
    <w:rsid w:val="00FD44E0"/>
    <w:rsid w:val="00FD6199"/>
    <w:rsid w:val="00FD6B19"/>
    <w:rsid w:val="00FD6BF5"/>
    <w:rsid w:val="00FD73B3"/>
    <w:rsid w:val="00FD7514"/>
    <w:rsid w:val="00FD792E"/>
    <w:rsid w:val="00FE19D3"/>
    <w:rsid w:val="00FE1CF1"/>
    <w:rsid w:val="00FE2738"/>
    <w:rsid w:val="00FE4188"/>
    <w:rsid w:val="00FE4B0F"/>
    <w:rsid w:val="00FE5902"/>
    <w:rsid w:val="00FE5916"/>
    <w:rsid w:val="00FE63AD"/>
    <w:rsid w:val="00FE645B"/>
    <w:rsid w:val="00FE7890"/>
    <w:rsid w:val="00FE7986"/>
    <w:rsid w:val="00FF0587"/>
    <w:rsid w:val="00FF0629"/>
    <w:rsid w:val="00FF0834"/>
    <w:rsid w:val="00FF0F53"/>
    <w:rsid w:val="00FF139A"/>
    <w:rsid w:val="00FF19E7"/>
    <w:rsid w:val="00FF1E5C"/>
    <w:rsid w:val="00FF2344"/>
    <w:rsid w:val="00FF2557"/>
    <w:rsid w:val="00FF368A"/>
    <w:rsid w:val="00FF4F6C"/>
    <w:rsid w:val="00FF535E"/>
    <w:rsid w:val="00FF54B1"/>
    <w:rsid w:val="00FF554E"/>
    <w:rsid w:val="00FF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A9A"/>
    <w:pPr>
      <w:spacing w:line="278" w:lineRule="exact"/>
      <w:ind w:firstLine="794"/>
    </w:pPr>
    <w:rPr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1A9A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1A9A"/>
    <w:pPr>
      <w:keepNext/>
      <w:jc w:val="center"/>
      <w:outlineLvl w:val="1"/>
    </w:pPr>
    <w:rPr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61A9A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561A9A"/>
    <w:pPr>
      <w:keepNext/>
      <w:outlineLvl w:val="3"/>
    </w:pPr>
    <w:rPr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1A9A"/>
    <w:rPr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61A9A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61A9A"/>
    <w:rPr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61A9A"/>
    <w:rPr>
      <w:sz w:val="32"/>
      <w:szCs w:val="32"/>
    </w:rPr>
  </w:style>
  <w:style w:type="paragraph" w:customStyle="1" w:styleId="ConsPlusNormal">
    <w:name w:val="ConsPlusNormal"/>
    <w:uiPriority w:val="99"/>
    <w:rsid w:val="003329C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329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329C7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Cell">
    <w:name w:val="ConsPlusCell"/>
    <w:uiPriority w:val="99"/>
    <w:rsid w:val="003329C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Default">
    <w:name w:val="Default"/>
    <w:uiPriority w:val="99"/>
    <w:rsid w:val="00644B0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9446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151F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10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0CBE50670A39E0F90E380A95E89DF5CDF2233F8F28BB09D1178477A146FC9A84A0726F1DEBD7E7d5q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0CBE50670A39E0F90E380A95E89DF5CDF2253F822FBB09D1178477A1d4q6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0CBE50670A39E0F90E380A95E89DF5CDF2233F8F28BB09D1178477A146FC9A84A0726F1DEBD6E4d5q0J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2526</TotalTime>
  <Pages>24</Pages>
  <Words>9511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74</cp:revision>
  <cp:lastPrinted>2014-10-10T07:02:00Z</cp:lastPrinted>
  <dcterms:created xsi:type="dcterms:W3CDTF">2014-08-18T12:17:00Z</dcterms:created>
  <dcterms:modified xsi:type="dcterms:W3CDTF">2014-10-10T07:04:00Z</dcterms:modified>
</cp:coreProperties>
</file>