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3E5" w:rsidRPr="007843E5" w:rsidRDefault="007843E5" w:rsidP="007843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843E5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7843E5" w:rsidRPr="007843E5" w:rsidRDefault="007843E5" w:rsidP="007843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843E5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7843E5" w:rsidRPr="007843E5" w:rsidRDefault="007843E5" w:rsidP="007843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7843E5" w:rsidRPr="007843E5" w:rsidRDefault="007843E5" w:rsidP="007843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843E5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РЕШЕНИЕ</w:t>
      </w:r>
    </w:p>
    <w:p w:rsidR="007843E5" w:rsidRPr="007843E5" w:rsidRDefault="007843E5" w:rsidP="007843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7843E5" w:rsidRPr="007843E5" w:rsidRDefault="007843E5" w:rsidP="007843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843E5">
        <w:rPr>
          <w:rFonts w:ascii="Arial" w:eastAsia="Times New Roman" w:hAnsi="Arial" w:cs="Arial"/>
          <w:color w:val="000000"/>
          <w:sz w:val="28"/>
          <w:szCs w:val="28"/>
        </w:rPr>
        <w:t xml:space="preserve">от 30 декабря 2014 г. № 113 с. </w:t>
      </w:r>
      <w:proofErr w:type="spellStart"/>
      <w:r w:rsidRPr="007843E5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7843E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843E5" w:rsidRPr="007843E5" w:rsidRDefault="007843E5" w:rsidP="007843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7843E5" w:rsidRPr="007843E5" w:rsidRDefault="007843E5" w:rsidP="007843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843E5">
        <w:rPr>
          <w:rFonts w:ascii="Arial" w:eastAsia="Times New Roman" w:hAnsi="Arial" w:cs="Arial"/>
          <w:b/>
          <w:bCs/>
          <w:color w:val="000000"/>
          <w:sz w:val="28"/>
          <w:szCs w:val="28"/>
        </w:rPr>
        <w:t>О ПЕРЕДАЧЕ ОТДЕЛЬНЫХ ПОЛНОМОЧИЙ </w:t>
      </w:r>
    </w:p>
    <w:p w:rsidR="007843E5" w:rsidRPr="007843E5" w:rsidRDefault="007843E5" w:rsidP="007843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843E5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7843E5" w:rsidRPr="007843E5" w:rsidRDefault="007843E5" w:rsidP="007843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Руководствуясь требованиями действующего законодательства и в соответствии с Уставом муниципального образования сельского поселения «Село </w:t>
      </w:r>
      <w:proofErr w:type="spellStart"/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Медынского района Калужской области,</w:t>
      </w: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7843E5" w:rsidRPr="007843E5" w:rsidRDefault="007843E5" w:rsidP="007843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843E5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7843E5" w:rsidRPr="007843E5" w:rsidRDefault="007843E5" w:rsidP="007843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843E5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РЕШИЛА:</w:t>
      </w:r>
    </w:p>
    <w:p w:rsidR="007843E5" w:rsidRPr="007843E5" w:rsidRDefault="007843E5" w:rsidP="007843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 Передать Администрации муниципального района «Медынский район» полномочия по решению отдельных вопросов местного значения сельского поселения «Село </w:t>
      </w:r>
      <w:proofErr w:type="spellStart"/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», указанные в Приложении 1 к настоящему Решению.</w:t>
      </w: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2. Передать Ревизионной комиссии Районного Собрания муниципального района «Медынский район» полномочия по контролю исполнения бюджета сельского поселения «Село </w:t>
      </w:r>
      <w:proofErr w:type="spellStart"/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 2012 году.</w:t>
      </w: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2. Поручить Главе сельского поселения «Село </w:t>
      </w:r>
      <w:proofErr w:type="spellStart"/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» Рыбакову В.В. заключить соответствующие Соглашения о передаче отдельных полномочий сельского поселения «Село </w:t>
      </w:r>
      <w:proofErr w:type="spellStart"/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». (Соглашения прилагается).</w:t>
      </w: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 Настоящее Решение вступает в силу с 01 января 2014 года.</w:t>
      </w: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сельского поселения</w:t>
      </w: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«Село </w:t>
      </w:r>
      <w:proofErr w:type="spellStart"/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В.В. Рыбаков</w:t>
      </w: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7843E5" w:rsidRPr="007843E5" w:rsidRDefault="007843E5" w:rsidP="007843E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7843E5">
        <w:rPr>
          <w:rFonts w:ascii="Arial" w:eastAsia="Times New Roman" w:hAnsi="Arial" w:cs="Arial"/>
          <w:color w:val="000000"/>
          <w:sz w:val="28"/>
          <w:szCs w:val="28"/>
        </w:rPr>
        <w:t>Приложение 1</w:t>
      </w:r>
    </w:p>
    <w:p w:rsidR="007843E5" w:rsidRPr="007843E5" w:rsidRDefault="007843E5" w:rsidP="007843E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7843E5">
        <w:rPr>
          <w:rFonts w:ascii="Arial" w:eastAsia="Times New Roman" w:hAnsi="Arial" w:cs="Arial"/>
          <w:color w:val="000000"/>
          <w:sz w:val="28"/>
          <w:szCs w:val="28"/>
        </w:rPr>
        <w:t>к Решению Сельской Думы </w:t>
      </w:r>
    </w:p>
    <w:p w:rsidR="007843E5" w:rsidRPr="007843E5" w:rsidRDefault="007843E5" w:rsidP="007843E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7843E5">
        <w:rPr>
          <w:rFonts w:ascii="Arial" w:eastAsia="Times New Roman" w:hAnsi="Arial" w:cs="Arial"/>
          <w:color w:val="000000"/>
          <w:sz w:val="28"/>
          <w:szCs w:val="28"/>
        </w:rPr>
        <w:t>от 30.12.2013 г. № 113</w:t>
      </w:r>
    </w:p>
    <w:p w:rsidR="007843E5" w:rsidRPr="007843E5" w:rsidRDefault="007843E5" w:rsidP="007843E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</w:p>
    <w:p w:rsidR="007843E5" w:rsidRPr="007843E5" w:rsidRDefault="007843E5" w:rsidP="007843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7843E5" w:rsidRPr="007843E5" w:rsidRDefault="007843E5" w:rsidP="007843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843E5">
        <w:rPr>
          <w:rFonts w:ascii="Arial" w:eastAsia="Times New Roman" w:hAnsi="Arial" w:cs="Arial"/>
          <w:b/>
          <w:bCs/>
          <w:color w:val="000000"/>
          <w:sz w:val="28"/>
          <w:szCs w:val="28"/>
        </w:rPr>
        <w:lastRenderedPageBreak/>
        <w:t>ПЕРЕЧЕНЬ</w:t>
      </w:r>
    </w:p>
    <w:p w:rsidR="007843E5" w:rsidRPr="007843E5" w:rsidRDefault="007843E5" w:rsidP="007843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843E5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полномочий сельского поселения «Село </w:t>
      </w:r>
      <w:proofErr w:type="spellStart"/>
      <w:r w:rsidRPr="007843E5">
        <w:rPr>
          <w:rFonts w:ascii="Arial" w:eastAsia="Times New Roman" w:hAnsi="Arial" w:cs="Arial"/>
          <w:b/>
          <w:bCs/>
          <w:color w:val="000000"/>
          <w:sz w:val="28"/>
          <w:szCs w:val="28"/>
        </w:rPr>
        <w:t>Кременское</w:t>
      </w:r>
      <w:proofErr w:type="spellEnd"/>
      <w:r w:rsidRPr="007843E5">
        <w:rPr>
          <w:rFonts w:ascii="Arial" w:eastAsia="Times New Roman" w:hAnsi="Arial" w:cs="Arial"/>
          <w:b/>
          <w:bCs/>
          <w:color w:val="000000"/>
          <w:sz w:val="28"/>
          <w:szCs w:val="28"/>
        </w:rPr>
        <w:t>», передаваемых </w:t>
      </w:r>
    </w:p>
    <w:p w:rsidR="007843E5" w:rsidRPr="007843E5" w:rsidRDefault="007843E5" w:rsidP="007843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843E5">
        <w:rPr>
          <w:rFonts w:ascii="Arial" w:eastAsia="Times New Roman" w:hAnsi="Arial" w:cs="Arial"/>
          <w:b/>
          <w:bCs/>
          <w:color w:val="000000"/>
          <w:sz w:val="28"/>
          <w:szCs w:val="28"/>
        </w:rPr>
        <w:t>Администрации муниципального района «Медынский район» на 2014 год</w:t>
      </w:r>
    </w:p>
    <w:p w:rsidR="007843E5" w:rsidRPr="007843E5" w:rsidRDefault="007843E5" w:rsidP="007843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A53F73" w:rsidRPr="007843E5" w:rsidRDefault="007843E5" w:rsidP="007843E5">
      <w:pPr>
        <w:rPr>
          <w:sz w:val="28"/>
          <w:szCs w:val="28"/>
        </w:rPr>
      </w:pP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 Формирование бюджета сельского поселения и разработка проекта бюджета на очередной финансовый год и плановый период. Подготовка ежеквартальных отчётов об исполнении бюджета сельского поселения в текущем финансовом году и годового отчёта об исполнении бюджета сельского поселения.</w:t>
      </w: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 Ведение бухгалтерского учёта расходов Администрации сельского поселения.</w:t>
      </w: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 Разработка прогноза социально-экономического развития сельского поселения на очередной финансовый год.</w:t>
      </w: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4. Формирование архивных фондов поселения;</w:t>
      </w: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5. 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характера;</w:t>
      </w:r>
      <w:r w:rsidRPr="007843E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7843E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6. Размещение заказов на поставки товаров, выполнение работ, оказания услуг для муниципальных нужд.</w:t>
      </w:r>
    </w:p>
    <w:sectPr w:rsidR="00A53F73" w:rsidRPr="00784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7843E5"/>
    <w:rsid w:val="007843E5"/>
    <w:rsid w:val="00A53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0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1782</Characters>
  <Application>Microsoft Office Word</Application>
  <DocSecurity>0</DocSecurity>
  <Lines>14</Lines>
  <Paragraphs>4</Paragraphs>
  <ScaleCrop>false</ScaleCrop>
  <Company>Microsoft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2023-05-22T12:59:00Z</dcterms:created>
  <dcterms:modified xsi:type="dcterms:W3CDTF">2023-05-22T12:59:00Z</dcterms:modified>
</cp:coreProperties>
</file>