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tbl>
      <w:tblPr>
        <w:tblW w:w="2160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00"/>
        <w:gridCol w:w="7200"/>
        <w:gridCol w:w="7200"/>
      </w:tblGrid>
      <w:tr w:rsidR="00A75F25" w:rsidRPr="00A75F25" w:rsidTr="00A75F25">
        <w:trPr>
          <w:jc w:val="center"/>
        </w:trPr>
        <w:tc>
          <w:tcPr>
            <w:tcW w:w="3190" w:type="dxa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A75F25" w:rsidRPr="00A75F25" w:rsidRDefault="00A75F25" w:rsidP="00A7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75F2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от 25  декабря  2014 года</w:t>
            </w:r>
          </w:p>
        </w:tc>
        <w:tc>
          <w:tcPr>
            <w:tcW w:w="3190" w:type="dxa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A75F25" w:rsidRPr="00A75F25" w:rsidRDefault="00A75F25" w:rsidP="00A75F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75F2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№  142</w:t>
            </w:r>
          </w:p>
        </w:tc>
        <w:tc>
          <w:tcPr>
            <w:tcW w:w="3190" w:type="dxa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A75F25" w:rsidRPr="00A75F25" w:rsidRDefault="00A75F25" w:rsidP="00A75F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75F2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A75F2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Кременское</w:t>
            </w:r>
            <w:proofErr w:type="spellEnd"/>
          </w:p>
        </w:tc>
      </w:tr>
    </w:tbl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ВНЕСЕНИИ ИЗМЕНЕНИЙ И ДОПОЛНЕНИЙ В УСТАВ МУНИЦИПАЛЬНОГО ОБРАЗОВАНИЯ СЕЛЬСКОГО ПОСЕЛЕНИЯ  «СЕЛО КРЕМЕНСКОЕ» МЕДЫНСКОГО РАЙОНА КАЛУЖСКОЙ ОБЛАСТИ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Руководствуясь требованиями статьи 44 Федерального закона «Об общих принципах организации местного самоуправления в Российской Федерации» от 06.10.2003г. № 131-ФЗ, рассмотрев  замечания  и предложения  депутатов,  жителей  сельского  поселения,  а  также  рекомендации  публичных слушаний, прошедших  05  декабря  2014  года,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A75F25" w:rsidRPr="00A75F25" w:rsidRDefault="00A75F25" w:rsidP="00A75F2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Внести  изменения  согласно  приложению.</w:t>
      </w:r>
    </w:p>
    <w:p w:rsidR="00A75F25" w:rsidRPr="00A75F25" w:rsidRDefault="00A75F25" w:rsidP="00A75F2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 xml:space="preserve">Направить изменения  в  Устав  муниципального образования  сельского  поселения «Село  </w:t>
      </w:r>
      <w:proofErr w:type="spellStart"/>
      <w:r w:rsidRPr="00A75F2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75F25">
        <w:rPr>
          <w:rFonts w:ascii="Arial" w:eastAsia="Times New Roman" w:hAnsi="Arial" w:cs="Arial"/>
          <w:color w:val="000000"/>
          <w:sz w:val="28"/>
          <w:szCs w:val="28"/>
        </w:rPr>
        <w:t>»  для  регистрации  в  Управление Министерства  юстиции  Российской  Федерации  по  Калужской  области.</w:t>
      </w:r>
    </w:p>
    <w:p w:rsidR="00A75F25" w:rsidRPr="00A75F25" w:rsidRDefault="00A75F25" w:rsidP="00A75F2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Настоящее  решение  вступает в  силу  после  государственной  регистрации  и  официального  обнародования,  кроме  пункта 1  статьи  6,  который  вступает в  силу  с  01.01.2015  года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Глава сельского поселения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b/>
          <w:bCs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        В.В. Рыбаков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lastRenderedPageBreak/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Приложение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к Решению Сельской  Думы</w:t>
      </w:r>
    </w:p>
    <w:p w:rsidR="00A75F25" w:rsidRPr="00A75F25" w:rsidRDefault="00A75F25" w:rsidP="00A75F2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 xml:space="preserve">От </w:t>
      </w:r>
      <w:proofErr w:type="spellStart"/>
      <w:r w:rsidRPr="00A75F25">
        <w:rPr>
          <w:rFonts w:ascii="Arial" w:eastAsia="Times New Roman" w:hAnsi="Arial" w:cs="Arial"/>
          <w:color w:val="000000"/>
          <w:sz w:val="28"/>
          <w:szCs w:val="28"/>
        </w:rPr>
        <w:t>______декабря</w:t>
      </w:r>
      <w:proofErr w:type="spellEnd"/>
      <w:r w:rsidRPr="00A75F25">
        <w:rPr>
          <w:rFonts w:ascii="Arial" w:eastAsia="Times New Roman" w:hAnsi="Arial" w:cs="Arial"/>
          <w:color w:val="000000"/>
          <w:sz w:val="28"/>
          <w:szCs w:val="28"/>
        </w:rPr>
        <w:t>  2014  г. №_____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Часть 1 статьи 6 Устава «Вопросы местного значения сельского поселения» изложить в следующей редакции: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«1. К вопросам местного значения сельского поселения относятся: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2) установление, изменение и отмена местных налогов и сборов поселения;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3) владение, пользование и распоряжение имуществом, находящимся в муниципальной собственности поселения;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4) обеспечение первичных мер пожарной безопасности в границах населенных пунктов поселения;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7)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8) формирование архивных фондов поселения;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9)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12) организация и осуществление мероприятий по работе с детьми и молодежью в поселении;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дружин.»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1.2.Дополнить часть 1 ст.7  пунктом 12 следующего содержания: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«12) предоставление гражданам  жилых помещений  муниципального жилищного  фонда  по  договорам найма  жилых  помещений  жилищного  фонда  социального  использования  в  соответствии  с жилищным  законодательством»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1.3.В части 2 статьи 10 слова «может проводиться» заменить словом «проводится»;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1.4. Дополнить статью 16 частью 4 следующего содержания: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«4. Результаты публичных слушаний, включая мотивированное обоснование принятых решений, подлежат официальному опубликованию (обнародованию).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1.5. Дополнить статью 17 частью 11 следующего  содержания: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«11.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16-летнего возраста.»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1.6.Дополнить статью 20 частью 3.1 следующего содержания: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«3.1 Решение Сельской Думы об изменении структуры органов местного самоуправления сельского поселения вступает в силу не ранее чем по истечении срока полномочий Сельской Думы, принявшей указанное решение, за исключением случаев, предусмотренных Федеральным законом от 06.10.2003 № 131-ФЗ «Об общих принципах организации местного самоуправления в Российской Федерации».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1.7. Абзац 1 части 1 статьи 23 после слов «Федерального закона» дополнить словами «от 06.10.2003 года № 131 — ФЗ «Об общих принципах организации местного самоуправления в Российской Федерации»;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1.8. Дополнить статью 26 частью 2 следующего содержания: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«2.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Сельской Думы, - не позднее чем через три месяца со дня появления такого основания.»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1.9. Часть 2 статьи 29 изложить в новой редакции: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«2. В случае временного отсутствия главы сельского поселения, невозможности выполнения им своих обязанностей и досрочного прекращения полномочий главы сельского поселения, его полномочия исполняет заместитель председателя представительного органа сельского поселения».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1.10. Дополнить часть 7 статьи 31 пунктом 14 следующего содержания: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«14) вступления в должность главы муниципального образования, исполняющего полномочия главы местной администрации».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1.11. Часть 2 статьи 34 изложить в новой редакции: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2. Избирательная комиссия сельского поселения является муниципальным органом, который не входит в структуру органов местного самоуправления.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Избирательная комиссия сельского поселения формируется Сельской Думой в порядке, установленном законодательством.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Количественный состав избирательной комиссии — 8 членов комиссии с правом решающего голоса.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1.12. Часть 2 статьи 38  изложить в следующей редакции: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«2. Муниципальные нормативные правовые акты, затрагивающие права, свободы и обязанности человека и гражданина, вступают в силу после их официального опубликования (обнародования).»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1.13. Часть 1 статьи 39 изложить в следующей редакции: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 Официальным опубликованием муниципального правового акта считается первая публикация его текста в печатных средствах массовой информации, распространяемых на территории муниципального образования, размещение на официальном интернет-сайте, зарегистрированном как сетевое издание в установленном законом порядке.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Обнародованием муниципального правового акта считается вывешивание в специально отведенных местах на территории муниципального образования, определяемых решением представительного органа муниципального образования и размещение на официальном интернет-сайте, зарегистрированном как сетевое издание в установленном законом порядке.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1.14. Статью 41 Устава изложить в следующей редакции: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Статья 41. Муниципальное имущество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 В собственности сельского поселения может находиться: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1) имущество, предназначенное для решения установленных Федеральным законом от 06.10.2003 №131-ФЗ «Об общих принципах организации местного самоуправления в Российской Федерации» вопросов местного значения;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субъектов Российской Федерации,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частью 4 статьи 15 Федерального закона от 06.10.2003 №131-ФЗ «Об общих принципах организации местного самоуправления в Российской Федерации»;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4)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5) имущество, предназначенное для решения вопросов местного значения в соответствии с частями 3 и 4 статьи 14 Федерального закона от 06.10.2003 № 131-ФЗ 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 частями 1 и 1.1 статьи 17 Федерального закона от 06.10.2003 № 131-ФЗ «Об общих принципах организации местного самоуправления в Российской Федерации».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2. В случаях возникновения у муниципальных образований права собственности на имущество, не соответствующее требованиям части 1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законом.»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1.15.Статью 44  изложить  в  следующей  редакции: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«Статья 44. Бюджет сельского поселения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 Сельское поселение имеет собственный местный бюджет.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2. Местный бюджет - форма образования и расходования денежных средств в расчете на финансовый год, предназначенных для исполнения расходных обязательств сельского поселения.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3. Местный бюджет и отчет о его исполнении разрабатывается и утверждается в форме нормативного правового акта Сельской Думы. В качестве составной части бюджета сельского поселения могут быть предусмотрены сметы доходов и расходов отдельных населенных пунктов, других территорий, не являющихся муниципальными образованиями.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4. Бюджетные полномочия сельского поселения устанавливаются Бюджетным кодексом Российской Федерации.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5. Составление и рассмотрение проекта местного бюджета,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 осуществляются органами местного самоуправления сельского поселения самостоятельно с соблюдением требований, установленных Бюджетным кодексом Российской Федерации.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6.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подлежат официальному опубликованию.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Органы местного самоуправления сельского поселения обеспечивают жителям поселения возможность ознакомиться с указанными документами и сведениями в случае невозможности их опубликования.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1.15. Статью 45 изложить в следующей  редакции: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«Статья 45. Доходы и расходы местного бюджета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1.Формирование доходов местного бюджета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2. Формирование расходов местного бюджета осуществляется в соответствии с расходными обязательствами сельского поселения,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3. Исполнение расходных обязательств сельского поселения осуществляется за счет средств соответствующего местного бюджета в соответствии с требованиями Бюджетного кодекса Российской Федерации.»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1.16. Статью 46  изложить  в  следующей  редакции: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«Статья 46. Закупки для обеспечения муниципальных нужд.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A75F25" w:rsidRPr="00A75F25" w:rsidRDefault="00A75F25" w:rsidP="00A75F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75F25">
        <w:rPr>
          <w:rFonts w:ascii="Arial" w:eastAsia="Times New Roman" w:hAnsi="Arial" w:cs="Arial"/>
          <w:color w:val="000000"/>
          <w:sz w:val="28"/>
          <w:szCs w:val="28"/>
        </w:rPr>
        <w:t>2. Закупки товаров, работ, услуг для обеспечения муниципальных нужд осуществляются за счет средств местного бюджета.»</w:t>
      </w:r>
    </w:p>
    <w:p w:rsidR="009D3EF7" w:rsidRPr="00A75F25" w:rsidRDefault="009D3EF7">
      <w:pPr>
        <w:rPr>
          <w:sz w:val="28"/>
          <w:szCs w:val="28"/>
        </w:rPr>
      </w:pPr>
    </w:p>
    <w:sectPr w:rsidR="009D3EF7" w:rsidRPr="00A7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E3EB7"/>
    <w:multiLevelType w:val="multilevel"/>
    <w:tmpl w:val="01764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A75F25"/>
    <w:rsid w:val="009D3EF7"/>
    <w:rsid w:val="00A75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5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4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1902</Words>
  <Characters>10847</Characters>
  <Application>Microsoft Office Word</Application>
  <DocSecurity>0</DocSecurity>
  <Lines>90</Lines>
  <Paragraphs>25</Paragraphs>
  <ScaleCrop>false</ScaleCrop>
  <Company>Microsoft</Company>
  <LinksUpToDate>false</LinksUpToDate>
  <CharactersWithSpaces>12724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2023-05-22T12:50:00Z</dcterms:created>
  <dcterms:modified xsi:type="dcterms:W3CDTF">2023-05-22T12:50:00Z</dcterms:modified>
</cp:coreProperties>
</file>