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СЕЛЬСКАЯ ДУМА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РЕШЕНИЕ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От 25 апреля 2016 г.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  № 36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 xml:space="preserve">с. </w:t>
      </w:r>
      <w:proofErr w:type="spellStart"/>
      <w:r w:rsidRPr="00465E3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ОБ УТВЕРЖДЕНИИ ПОЛОЖЕНИЯ О ПРЕДСТАВЛЕНИИ ДЕПУТАТАМИ СЕЛЬСКОЙ ДУМЫ, СЕЛЬСКОГО  ПОСЕЛЕНИЯ «СЕЛО КРЕМЕНСКОЕ» СВЕДЕНИЙ О ДОХОДАХ, О  РАСХОДАХ, ОБ ИМУЩЕСТВЕ И ОБЯЗАТЕЛЬСТВАХ ИМУЩЕСТВЕННОГО ХАРАКТЕРА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Руководствуясь подпунктом 7.1. пункта 7 статьи 40 Федерального закона «Об общих принципах организации местного самоуправления в Российской Федерации» от 06.10.2003 № 131-ФЗ (ред. от 30.12.2015), статьёй 12.1. Федерального закона «О противодействии коррупции» от 25.12.2008 № 273-ФЗ, статьёй 3 Федерального закона «О контроле за соответствием расходов лиц, замещающих государственные должности, и иных лиц их доходам» от 03.12.2012 N 230-ФЗ (ред. от 03.11.2015),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Сельская  Дума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РЕШИЛА: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1. Утвердить </w:t>
      </w:r>
      <w:hyperlink r:id="rId4" w:anchor="P79" w:history="1">
        <w:r w:rsidRPr="00465E33">
          <w:rPr>
            <w:rStyle w:val="a4"/>
            <w:rFonts w:ascii="Arial" w:hAnsi="Arial" w:cs="Arial"/>
            <w:color w:val="0F314D"/>
            <w:sz w:val="28"/>
            <w:szCs w:val="28"/>
          </w:rPr>
          <w:t>Положение</w:t>
        </w:r>
      </w:hyperlink>
      <w:r w:rsidRPr="00465E33">
        <w:rPr>
          <w:rFonts w:ascii="Arial" w:hAnsi="Arial" w:cs="Arial"/>
          <w:color w:val="000000"/>
          <w:sz w:val="28"/>
          <w:szCs w:val="28"/>
        </w:rPr>
        <w:t xml:space="preserve"> о представлении депутатами Сельской Думы сельского поселения «Село </w:t>
      </w:r>
      <w:proofErr w:type="spellStart"/>
      <w:r w:rsidRPr="00465E3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65E33">
        <w:rPr>
          <w:rFonts w:ascii="Arial" w:hAnsi="Arial" w:cs="Arial"/>
          <w:color w:val="000000"/>
          <w:sz w:val="28"/>
          <w:szCs w:val="28"/>
        </w:rPr>
        <w:t>» (</w:t>
      </w:r>
      <w:proofErr w:type="spellStart"/>
      <w:r w:rsidRPr="00465E33">
        <w:rPr>
          <w:rFonts w:ascii="Arial" w:hAnsi="Arial" w:cs="Arial"/>
          <w:color w:val="000000"/>
          <w:sz w:val="28"/>
          <w:szCs w:val="28"/>
        </w:rPr>
        <w:t>далее-депутаты</w:t>
      </w:r>
      <w:proofErr w:type="spellEnd"/>
      <w:r w:rsidRPr="00465E33">
        <w:rPr>
          <w:rFonts w:ascii="Arial" w:hAnsi="Arial" w:cs="Arial"/>
          <w:color w:val="000000"/>
          <w:sz w:val="28"/>
          <w:szCs w:val="28"/>
        </w:rPr>
        <w:t>) сведений о доходах, о расходах, об имуществе и обязательствах имущественного характера (далее - Положение) (Приложение № 1);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2. Установить, что депутаты представляют сведения о своих доходах, о расходах, об имуществе и обязательствах имущественного характера, а также о доходах, о расходах, об имуществе и обязательствах имущественного характера своих супруги (супруга) и несовершеннолетних детей в соответствии с настоящим Положением по форме справки, утвержденной Президентом Российской Федерации.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3. Сведения о доходах, расходах, об имуществе и обязательствах имущественного характера депутатов, а также о доходах, имуществе и обязательствах имущественного характера членов их семей размещаются на официальном  сайте администрации  сельского  поселения и предоставляются средствам массовой информации для опубликования в </w:t>
      </w:r>
      <w:hyperlink r:id="rId5" w:anchor="P199" w:history="1">
        <w:r w:rsidRPr="00465E33">
          <w:rPr>
            <w:rStyle w:val="a4"/>
            <w:rFonts w:ascii="Arial" w:hAnsi="Arial" w:cs="Arial"/>
            <w:color w:val="0F314D"/>
            <w:sz w:val="28"/>
            <w:szCs w:val="28"/>
          </w:rPr>
          <w:t>порядке</w:t>
        </w:r>
      </w:hyperlink>
      <w:r w:rsidRPr="00465E33">
        <w:rPr>
          <w:rFonts w:ascii="Arial" w:hAnsi="Arial" w:cs="Arial"/>
          <w:color w:val="000000"/>
          <w:sz w:val="28"/>
          <w:szCs w:val="28"/>
        </w:rPr>
        <w:t>, согласно Приложению № 2 к настоящему Решению.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4. Контроль за расходами депутатов, осуществляется в соответствии с Федеральным </w:t>
      </w:r>
      <w:hyperlink r:id="rId6" w:history="1">
        <w:r w:rsidRPr="00465E33">
          <w:rPr>
            <w:rStyle w:val="a4"/>
            <w:rFonts w:ascii="Arial" w:hAnsi="Arial" w:cs="Arial"/>
            <w:color w:val="0F314D"/>
            <w:sz w:val="28"/>
            <w:szCs w:val="28"/>
          </w:rPr>
          <w:t>законом</w:t>
        </w:r>
      </w:hyperlink>
      <w:r w:rsidRPr="00465E33">
        <w:rPr>
          <w:rFonts w:ascii="Arial" w:hAnsi="Arial" w:cs="Arial"/>
          <w:color w:val="000000"/>
          <w:sz w:val="28"/>
          <w:szCs w:val="28"/>
        </w:rPr>
        <w:t> «О контроле за соответствием расходов лиц, замещающих государственные должности, и иных лиц их доходам».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5.Настоящее Решение вступает в силу с момента его принятия.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Глава  сельского поселения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«Село  Кременское»                                                         В.В.Рыбаков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lastRenderedPageBreak/>
        <w:t> 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Приложение № 1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к Решению Сельской Думы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от 25.04.2016 №  36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 xml:space="preserve">О ПРЕДСТАВЛЕНИИ ДЕПУТАТАМИ Сельской Думы сельского поселения «Село </w:t>
      </w:r>
      <w:proofErr w:type="spellStart"/>
      <w:r w:rsidRPr="00465E3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65E33">
        <w:rPr>
          <w:rFonts w:ascii="Arial" w:hAnsi="Arial" w:cs="Arial"/>
          <w:color w:val="000000"/>
          <w:sz w:val="28"/>
          <w:szCs w:val="28"/>
        </w:rPr>
        <w:t>» СВЕДЕНИЙ О ДОХОДАХ, О РАСХОДАХ, ОБ ИМУЩЕСТВЕ И ОБЯЗАТЕЛЬСТВАХ ИМУЩЕСТВЕННОГО ХАРАКТЕРА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 xml:space="preserve">1. Настоящим Положением определяется порядок представления депутатами Сельской Думы сельского поселения «Село </w:t>
      </w:r>
      <w:proofErr w:type="spellStart"/>
      <w:r w:rsidRPr="00465E3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465E33">
        <w:rPr>
          <w:rFonts w:ascii="Arial" w:hAnsi="Arial" w:cs="Arial"/>
          <w:color w:val="000000"/>
          <w:sz w:val="28"/>
          <w:szCs w:val="28"/>
        </w:rPr>
        <w:t>» (далее – депутаты), сведений о полученных ими доходах, о расходах, об имуществе, принадлежащем им на праве собственности, и об их обязательствах имущественного характера, а также сведений о доходах, о расходах,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также - сведения о доходах, о расходах,  об имуществе и обязательствах имущественного характера).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2. Депутаты представляют сведения о доходах, о расходах, об имуществе и обязательствах имущественного характера по утвержденной Президентом Российской Федерации форме справки - ежегодно не позднее 30 апреля года, следующего за отчетным.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3.Председатель Комиссии  Сельской  Думы по контролю за полнотой сведений о доходах, о расходах, об имуществе и обязательствах имущественного характера, представляемых депутатами Сельской  Думы (далее – Комиссия) не позднее 10 дней со дня истечения срока указанного в </w:t>
      </w:r>
      <w:hyperlink r:id="rId7" w:anchor="P95" w:history="1">
        <w:r w:rsidRPr="00465E33">
          <w:rPr>
            <w:rStyle w:val="a4"/>
            <w:rFonts w:ascii="Arial" w:hAnsi="Arial" w:cs="Arial"/>
            <w:color w:val="0F314D"/>
            <w:sz w:val="28"/>
            <w:szCs w:val="28"/>
          </w:rPr>
          <w:t>пункте 2</w:t>
        </w:r>
      </w:hyperlink>
      <w:r w:rsidRPr="00465E33">
        <w:rPr>
          <w:rFonts w:ascii="Arial" w:hAnsi="Arial" w:cs="Arial"/>
          <w:color w:val="000000"/>
          <w:sz w:val="28"/>
          <w:szCs w:val="28"/>
        </w:rPr>
        <w:t> настоящего Положения, уведомляет Главу  сельского  поселения о представлении (непредставлении) депутатами сведений о доходах, об имуществе и обязательствах имущественного характера.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4. В случае, если депутаты обнаружили, что в представленных ими сведениях о доходах, о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  течение одного месяца после окончания срока, указанного в </w:t>
      </w:r>
      <w:hyperlink r:id="rId8" w:anchor="P95" w:history="1">
        <w:r w:rsidRPr="00465E33">
          <w:rPr>
            <w:rStyle w:val="a4"/>
            <w:rFonts w:ascii="Arial" w:hAnsi="Arial" w:cs="Arial"/>
            <w:color w:val="0F314D"/>
            <w:sz w:val="28"/>
            <w:szCs w:val="28"/>
          </w:rPr>
          <w:t> пункте 2</w:t>
        </w:r>
      </w:hyperlink>
      <w:r w:rsidRPr="00465E33">
        <w:rPr>
          <w:rFonts w:ascii="Arial" w:hAnsi="Arial" w:cs="Arial"/>
          <w:color w:val="000000"/>
          <w:sz w:val="28"/>
          <w:szCs w:val="28"/>
        </w:rPr>
        <w:t> настоящего Положения.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5. В случае непредставления депутатом, сведений о доходах, о расходах, об имуществе и обязательствах имущественного характера данный факт подлежит рассмотрению Комиссией.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6. Проверка достоверности и полноты сведений о доходах, о расходах, об имуществе и обязательствах имущественного характера, представленных депутатами осуществляется в соответствии с  действующим законодательством.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7. Лица, в обязанности которых входит работа со сведениями о доходах, о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законодательством, несут ответственность в соответствии с действующим законодательством.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8. Предоставляемые депутатами сведения о доходах, о расходах, об имуществе и обязательствах имущественного характера и информация о результатах проверки достоверности и полноты этих сведений хранятся в Администрации сельского  поселения  в порядке, установленном действующим законодательством.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В случае, если депутат слагает с себя депутатские полномочия, представленные им справки о своих доходах, о расходах,  об имуществе и обязательствах имущественного характера, а также о доходах, о расходах, об имуществе и обязательствах имущественного характера своих супруги (супруга) и несовершеннолетних детей, возвращаются ему по его письменному заявлению вместе с другими документами.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9. В случае непредставления или представления заведомо ложных сведений о доходах, о расходах, об имуществе и обязательствах имущественного характера депутат, несет ответственность в соответствии с действующим законодательством.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Приложение № 2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к Решению Сельской  Думы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от 25.04..2016 № ___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ПОРЯДОК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РАЗМЕЩЕНИЯ СВЕДЕНИЙ О ДОХОДАХ, РАСХОДАХ, ОБ ИМУЩЕСТВЕ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 xml:space="preserve">И ОБЯЗАТЕЛЬСТВАХ ИМУЩЕСТВЕННОГО ХАРАКТЕРА в информационно-телекоммуникационной сети </w:t>
      </w:r>
      <w:proofErr w:type="spellStart"/>
      <w:r w:rsidRPr="00465E33">
        <w:rPr>
          <w:rFonts w:ascii="Arial" w:hAnsi="Arial" w:cs="Arial"/>
          <w:color w:val="000000"/>
          <w:sz w:val="28"/>
          <w:szCs w:val="28"/>
        </w:rPr>
        <w:t>ИнтернетИ</w:t>
      </w:r>
      <w:proofErr w:type="spellEnd"/>
      <w:r w:rsidRPr="00465E33">
        <w:rPr>
          <w:rFonts w:ascii="Arial" w:hAnsi="Arial" w:cs="Arial"/>
          <w:color w:val="000000"/>
          <w:sz w:val="28"/>
          <w:szCs w:val="28"/>
        </w:rPr>
        <w:t>  и ПРЕДОСТАВЛЕНИЮ ЭТИХ СВЕДЕНИЙ СРЕДСТВАМ МАССОВОЙ ИНФОРМАЦИИ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1.Настоящим Порядком устанавливаются обязанность лица назначенного Распоряжением Главы сельского  поселения по размещению сведений о доходах, расходах, об имуществе и обязательствах имущественного характера депутатов, их супруг (супругов) и несовершеннолетних детей на официальном сайте Администрации  сельского  поселения  (далее - сайт) и предоставлению этих сведений средствам массовой информации для опубликования в связи с их запросами в порядке, определяемом действующим законодательством, с соблюдением законодательства Российской Федерации о государственной тайне и о защите персональных данных.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2. На сайте  размещаются и предоставляются для опубликования следующие сведения о доходах, расходах, об имуществе и обязательствах имущественного характера депутата,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а) перечень объектов недвижимого имущества, принадлежащих депутату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б) перечень транспортных средств с указанием вида и марки, принадлежащих на праве собственности депутату,  его супруге (супругу) и несовершеннолетним детям;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в) декларированный годовой доход депутата его супруги (супруга) и несовершеннолетних детей;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таких сделок превышает общий доход депутата, и его супруги (супруга) за три последних года, предшествующих году представления сведений.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3. В размещаемых на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не указываются: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а) иные сведения (кроме указанных в </w:t>
      </w:r>
      <w:hyperlink r:id="rId9" w:anchor="P212" w:history="1">
        <w:r w:rsidRPr="00465E33">
          <w:rPr>
            <w:rStyle w:val="a4"/>
            <w:rFonts w:ascii="Arial" w:hAnsi="Arial" w:cs="Arial"/>
            <w:color w:val="0F314D"/>
            <w:sz w:val="28"/>
            <w:szCs w:val="28"/>
          </w:rPr>
          <w:t>пункте 2</w:t>
        </w:r>
      </w:hyperlink>
      <w:r w:rsidRPr="00465E33">
        <w:rPr>
          <w:rFonts w:ascii="Arial" w:hAnsi="Arial" w:cs="Arial"/>
          <w:color w:val="000000"/>
          <w:sz w:val="28"/>
          <w:szCs w:val="28"/>
        </w:rPr>
        <w:t> настоящего Порядка) о доходах депутата, его супруги (супруга) и несовершеннолетних детей, об имуществе, принадлежащем им на праве собственности, и об их обязательствах имущественного характера;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б) персональные данные супруги (супруга), детей и иных членов семьи депутата;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депутата, его супруги (супруга), детей и иных членов семьи;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г)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65E33">
        <w:rPr>
          <w:rFonts w:ascii="Arial" w:hAnsi="Arial" w:cs="Arial"/>
          <w:color w:val="000000"/>
          <w:sz w:val="28"/>
          <w:szCs w:val="28"/>
        </w:rPr>
        <w:t>д</w:t>
      </w:r>
      <w:proofErr w:type="spellEnd"/>
      <w:r w:rsidRPr="00465E33">
        <w:rPr>
          <w:rFonts w:ascii="Arial" w:hAnsi="Arial" w:cs="Arial"/>
          <w:color w:val="000000"/>
          <w:sz w:val="28"/>
          <w:szCs w:val="28"/>
        </w:rPr>
        <w:t>) информация, отнесенная к государственной тайне или являющаяся конфиденциальной.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4. Сведения о доходах, расходах, об имуществе и обязательствах имущественного характера, указанные в </w:t>
      </w:r>
      <w:hyperlink r:id="rId10" w:anchor="P212" w:history="1">
        <w:r w:rsidRPr="00465E33">
          <w:rPr>
            <w:rStyle w:val="a4"/>
            <w:rFonts w:ascii="Arial" w:hAnsi="Arial" w:cs="Arial"/>
            <w:color w:val="0F314D"/>
            <w:sz w:val="28"/>
            <w:szCs w:val="28"/>
          </w:rPr>
          <w:t>пункте 2</w:t>
        </w:r>
      </w:hyperlink>
      <w:r w:rsidRPr="00465E33">
        <w:rPr>
          <w:rFonts w:ascii="Arial" w:hAnsi="Arial" w:cs="Arial"/>
          <w:color w:val="000000"/>
          <w:sz w:val="28"/>
          <w:szCs w:val="28"/>
        </w:rPr>
        <w:t> настоящего Порядка, за весь период созыва, находятся на сайте и ежегодно обновляются в течение 14 рабочих дней со дня истечения срока, установленного для их подачи.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 </w:t>
      </w:r>
    </w:p>
    <w:p w:rsidR="00465E33" w:rsidRPr="00465E33" w:rsidRDefault="00465E33" w:rsidP="00465E3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65E33">
        <w:rPr>
          <w:rFonts w:ascii="Arial" w:hAnsi="Arial" w:cs="Arial"/>
          <w:color w:val="000000"/>
          <w:sz w:val="28"/>
          <w:szCs w:val="28"/>
        </w:rPr>
        <w:t> </w:t>
      </w:r>
    </w:p>
    <w:p w:rsidR="00F37488" w:rsidRPr="00465E33" w:rsidRDefault="00F37488">
      <w:pPr>
        <w:rPr>
          <w:sz w:val="28"/>
          <w:szCs w:val="28"/>
        </w:rPr>
      </w:pPr>
    </w:p>
    <w:sectPr w:rsidR="00F37488" w:rsidRPr="0046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465E33"/>
    <w:rsid w:val="00465E33"/>
    <w:rsid w:val="00F3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5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65E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%D0%9C%D0%BE%D0%B5\%D0%9C%D0%BE%D0%B8%20%D0%B4%D0%BE%D0%BA%D1%83%D0%BC%D0%B5%D0%BD%D1%82%D1%8B\Downloads\%E2%84%96%2034%20%D0%9F%D0%BE%D0%BB%D0%BE%D0%B6.%20%D0%BE%20%D0%BF%D1%80%D0%B5%D0%B4%D0%BE%D1%81%D1%82.%D0%B4%D0%B5%D0%BA%D0%BB%D0%B0%D1%80%D0%B0%D1%86.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%D0%9C%D0%BE%D0%B5\%D0%9C%D0%BE%D0%B8%20%D0%B4%D0%BE%D0%BA%D1%83%D0%BC%D0%B5%D0%BD%D1%82%D1%8B\Downloads\%E2%84%96%2034%20%D0%9F%D0%BE%D0%BB%D0%BE%D0%B6.%20%D0%BE%20%D0%BF%D1%80%D0%B5%D0%B4%D0%BE%D1%81%D1%82.%D0%B4%D0%B5%D0%BA%D0%BB%D0%B0%D1%80%D0%B0%D1%86.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38603FDCF7C38D510BA57B787120B0A5AA57E2EBB8A399ADAB389C13XDJ2L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D:\%D0%9C%D0%BE%D0%B5\%D0%9C%D0%BE%D0%B8%20%D0%B4%D0%BE%D0%BA%D1%83%D0%BC%D0%B5%D0%BD%D1%82%D1%8B\Downloads\%E2%84%96%2034%20%D0%9F%D0%BE%D0%BB%D0%BE%D0%B6.%20%D0%BE%20%D0%BF%D1%80%D0%B5%D0%B4%D0%BE%D1%81%D1%82.%D0%B4%D0%B5%D0%BA%D0%BB%D0%B0%D1%80%D0%B0%D1%86..doc" TargetMode="External"/><Relationship Id="rId10" Type="http://schemas.openxmlformats.org/officeDocument/2006/relationships/hyperlink" Target="file:///D:\%D0%9C%D0%BE%D0%B5\%D0%9C%D0%BE%D0%B8%20%D0%B4%D0%BE%D0%BA%D1%83%D0%BC%D0%B5%D0%BD%D1%82%D1%8B\Downloads\%E2%84%96%2034%20%D0%9F%D0%BE%D0%BB%D0%BE%D0%B6.%20%D0%BE%20%D0%BF%D1%80%D0%B5%D0%B4%D0%BE%D1%81%D1%82.%D0%B4%D0%B5%D0%BA%D0%BB%D0%B0%D1%80%D0%B0%D1%86..doc" TargetMode="External"/><Relationship Id="rId4" Type="http://schemas.openxmlformats.org/officeDocument/2006/relationships/hyperlink" Target="file:///D:\%D0%9C%D0%BE%D0%B5\%D0%9C%D0%BE%D0%B8%20%D0%B4%D0%BE%D0%BA%D1%83%D0%BC%D0%B5%D0%BD%D1%82%D1%8B\Downloads\%E2%84%96%2034%20%D0%9F%D0%BE%D0%BB%D0%BE%D0%B6.%20%D0%BE%20%D0%BF%D1%80%D0%B5%D0%B4%D0%BE%D1%81%D1%82.%D0%B4%D0%B5%D0%BA%D0%BB%D0%B0%D1%80%D0%B0%D1%86..doc" TargetMode="External"/><Relationship Id="rId9" Type="http://schemas.openxmlformats.org/officeDocument/2006/relationships/hyperlink" Target="file:///D:\%D0%9C%D0%BE%D0%B5\%D0%9C%D0%BE%D0%B8%20%D0%B4%D0%BE%D0%BA%D1%83%D0%BC%D0%B5%D0%BD%D1%82%D1%8B\Downloads\%E2%84%96%2034%20%D0%9F%D0%BE%D0%BB%D0%BE%D0%B6.%20%D0%BE%20%D0%BF%D1%80%D0%B5%D0%B4%D0%BE%D1%81%D1%82.%D0%B4%D0%B5%D0%BA%D0%BB%D0%B0%D1%80%D0%B0%D1%86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1632</Words>
  <Characters>9303</Characters>
  <Application>Microsoft Office Word</Application>
  <DocSecurity>0</DocSecurity>
  <Lines>77</Lines>
  <Paragraphs>21</Paragraphs>
  <ScaleCrop>false</ScaleCrop>
  <Company>Microsoft</Company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2023-05-22T12:36:00Z</dcterms:created>
  <dcterms:modified xsi:type="dcterms:W3CDTF">2023-05-22T12:36:00Z</dcterms:modified>
</cp:coreProperties>
</file>