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РЕШЕНИЕ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от  25  апреля  2016 года         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   № 34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О Б УТВЕРЖДЕНИИ ПОЛОЖЕНИЯ  «О ПОСТОЯННЫХ  КОМИССИЯХ СЕЛЬСКОЙ ДУМЫ СЕЛЬСКОГО ПОСЕНИЯ  «СЕЛО  КРЕМЕНСКОЕ»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Руководствуясь  Регламентом  Сельской  Думы сельского  поселения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 xml:space="preserve"> «Село 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37683">
        <w:rPr>
          <w:rFonts w:ascii="Arial" w:hAnsi="Arial" w:cs="Arial"/>
          <w:color w:val="000000"/>
          <w:sz w:val="28"/>
          <w:szCs w:val="28"/>
        </w:rPr>
        <w:t>»" и  действующим  законодательством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СЕЛЬСКАЯ  ДУМА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РЕШИЛА: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 xml:space="preserve">1. Утвердить Положение о постоянных комиссиях   сельского  поселения  «Село 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37683">
        <w:rPr>
          <w:rFonts w:ascii="Arial" w:hAnsi="Arial" w:cs="Arial"/>
          <w:color w:val="000000"/>
          <w:sz w:val="28"/>
          <w:szCs w:val="28"/>
        </w:rPr>
        <w:t>» " (прилагается).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Глава  сельского  поселения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 xml:space="preserve">«Село 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37683">
        <w:rPr>
          <w:rFonts w:ascii="Arial" w:hAnsi="Arial" w:cs="Arial"/>
          <w:color w:val="000000"/>
          <w:sz w:val="28"/>
          <w:szCs w:val="28"/>
        </w:rPr>
        <w:t>»                                         В.В.Рыбаков                                                     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Утверждено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Решением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Сельской  Думы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Сельского  поселения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 xml:space="preserve">"Село 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37683">
        <w:rPr>
          <w:rFonts w:ascii="Arial" w:hAnsi="Arial" w:cs="Arial"/>
          <w:color w:val="000000"/>
          <w:sz w:val="28"/>
          <w:szCs w:val="28"/>
        </w:rPr>
        <w:t>»"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от  25 апреля 2016  г. N 34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О ПОСТОЯННЫХ КОМИССИЯХ СЕЛЬСКОЙ  ДУМЫ СЕЛЬСКОГО ПОСЕЛЕНИЯ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"СЕЛО КРЕМЕНСКОЕ"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lastRenderedPageBreak/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1. ОБЩИЕ ПОЛОЖЕНИЯ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 xml:space="preserve">1. Сельская Дума сельского поселения «Село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37683">
        <w:rPr>
          <w:rFonts w:ascii="Arial" w:hAnsi="Arial" w:cs="Arial"/>
          <w:color w:val="000000"/>
          <w:sz w:val="28"/>
          <w:szCs w:val="28"/>
        </w:rPr>
        <w:t xml:space="preserve">» (далее – Сельская Дума) для предварительной подготовки вопросов, входящих в его компетенцию, образует из числа депутатов на их срок полномочий постоянно действующие комиссии, которые осуществляют свою деятельность в соответствии с Конституцией Российской Федерации, законами Российской Федерации, Уставом муниципального образования   сельского  поселения  «Село 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37683">
        <w:rPr>
          <w:rFonts w:ascii="Arial" w:hAnsi="Arial" w:cs="Arial"/>
          <w:color w:val="000000"/>
          <w:sz w:val="28"/>
          <w:szCs w:val="28"/>
        </w:rPr>
        <w:t>»", законами, постановлениями и иными нормативными правовыми актами Калужской области и настоящим Положением.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2. Комиссии по вопросам своего ведения готовят проекты решений и других нормативных правовых актов, принимают решения, заключения и обращения, высказывают замечания и предложения.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3. Комиссии подотчетны Сельской Думе.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4. Правовое, организационное, информационно-техническое обеспечение деятельности комиссий осуществляет администрация сельского поселения (далее - администрация поселения).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2. СТРУКТУРА И ФОРМИРОВАНИЕ КОМИССИЙ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 Комиссии образуются в соответствии с решением сельской Думы, определяющим количество, наименование и персональный состав постоянных комиссий сельской Думы на соответствующий созыв.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2. В структуру комиссии входят председатель и члены комиссии.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3. Председатель комиссии избирается членами  комиссии  из  своего  состава.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4. Каждый депутат сельской Думы может быть членом нескольких комиссий.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5. Для подготовки отдельных вопросов своего ведения решением комиссий в их структуре могут быть образованы временные рабочие группы, в том числе с привлечением лиц, не являющихся депутатами.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6. Переход депутатов из одной постоянной комиссии в другие утверждается решением сельской Думы.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3. ЗАДАЧИ И ОБЯЗАННОСТИ КОМИССИЙ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 Общими задачами комиссий являются: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1.1. Разработка нормативных правовых актов, регулирующих отношения и вопросы, отнесенные к ведению городского поселения.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1.2. Разработка в порядке законодательной инициативы законопроектов по вопросам, относящимся к ведению субъектов Российской Федерации и Российской Федерации, в целях совершенствования законодательства Российской Федерации.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1.3. Анализ и подготовка заключений на законопроекты, вносимые субъектами Калужской области на рассмотрение в Законодательное Собрание Калужской области и в Государственную Думу Федерального Собрания Российской Федерации.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1.4. Выявление сфер общественных отношений, требующих правового регулирования.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2. Общими обязанностями комиссий являются: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своевременное рассмотрение, разработка проектов решений и иных нормативных правовых актов;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 xml:space="preserve">- рассмотрение проекта решения "О бюджете  сельского  поселения  «Село </w:t>
      </w:r>
      <w:proofErr w:type="spellStart"/>
      <w:r w:rsidRPr="00E376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37683">
        <w:rPr>
          <w:rFonts w:ascii="Arial" w:hAnsi="Arial" w:cs="Arial"/>
          <w:color w:val="000000"/>
          <w:sz w:val="28"/>
          <w:szCs w:val="28"/>
        </w:rPr>
        <w:t>» и внебюджетных фондах сельского поселения на предстоящий финансовый год и отчетов об их исполнении;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контроль за соблюдением и исполнением принятых сельской Думой решений и иных нормативных правовых актов по вопросам своего ведения;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внесение предложений в сельскую Думу о применении санкций к должностным лицам за неисполнение ими решений и иных нормативных правовых актов сельского  поселения и Калужской области;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изучение законодательства Российской Федерации, субъектов Российской Федерации и зарубежной практики по вопросам ведения комиссии в целях совершенствования своей работы;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рассмотрение и учет предложений граждан и их объединений по вопросам законодательства Российской Федерации и Калужской области;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выполнение поручений председателя и заместителя председателя сельской Думы;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регулярно проводить свои заседания;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давать информацию в средства массовой информации о своей работе;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не реже одного раза в год отчитываться о своей работе перед сельской Думой;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вести свои заседания и делопроизводство в соответствии с Регламентом сельской Думы.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4. ПРАВА КОМИССИЙ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 Общими правами комиссий являются: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выносить на рассмотрение Сельской Думы проекты нормативных правовых актов, заключения на проекты нормативных правовых актов и обращения, поступающие сельскую Думу;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представлять и защищать проекты нормативных правовых актов, заключения, замечания и предложения по ним на заседаниях сельской Думы;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контролировать деятельность Администрации  поселения по вопросам исполнения нормативных правовых актов, издаваемых Сельской Думой;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обращаться с запросами и обращениями в органы государственной власти и местного самоуправления по вопросам своего ведения;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получать информацию, необходимую для обеспечения своей деятельности, от органов государственной власти и местного самоуправления, предприятий и организаций (независимо от форм их собственности), общественных объединений, кроме информации, составляющей в соответствии с действующим законодательством государственную или коммерческую тайну;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приглашать на свои заседания должностных лиц органов государственной власти, местного самоуправления, предприятий, организаций, учреждений, общественных объединений.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2. Проводить совместные заседания двух и более комиссий, открытые слушания по вопросам общего ведения.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5. ОРГАНИЗАЦИЯ ДЕЯТЕЛЬНОСТИ КОМИССИЙ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 Основная форма деятельности комиссии - заседание, которое правомочно, если на нем присутствует более половины от установленного числа членов комиссии. Заседание не может продолжаться более 8 часов.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2. Заседания комиссий проводятся открыто и гласно. По отдельным вопросам могут проводиться закрытые обсуждения.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3. Председатель комиссии организует работу комиссии, созывает и ведет очередные и внеочередные заседания, обеспечивает соблюдение норм Регламента Сельской Думы и настоящего Положения, подписывает принятые решения, представляет и защищает их при дальнейшем рассмотрении, представляет комиссию в отношениях с другими комиссиями Сельской Думы, со средствами массовой информации.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4. Члены комиссии выполняют поручения председателя, рассматривают, разрабатывают документы, готовят проекты решений.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5. При принятии решения в случае равенства голосов решающим является голос председателя. Каждый член комиссии имеет право отразить в протоколе свое особое мнение.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6. Совместное заседание ведут председатели комиссий поочередно. Решение принимается большинством голосов раздельно по каждой комиссии. Протоколы совместных заседаний подписывают председатели комиссий.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В случае расхождения позиций комиссий создается согласительная комиссия из членов этих комиссий. Если единая точка зрения не достигнута, решения комиссии выносят и подписывают раздельно.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6. ОТВЕТСТВЕННОСТЬ КОМИССИЙ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 Комиссии несут ответственность: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за неисполнение или за ненадлежащее исполнение возложенных полномочий и обязанностей по своим вопросам ведения;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в случае ненадлежащего исполнения комиссией полномочий и обязанностей по вопросам своего ведения решением Сельской Думы комиссия может быть расформирована.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2. В случае расформирования комиссии ее члены включаются с учетом их пожеланий в состав других комиссий.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7. ВОПРОСЫ ВЕДЕНИЯ КОМИССИЙ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 Комиссия по бюджету, финансам и налогам: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рассмотрение проекта бюджета городского поселения на предстоящий финансовый год и отчетов о его исполнении в соответствии с действующим законодательством;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разработка правовых основ бюджетного устройства, валютного и кредитно-денежного регулирования, налоговой политики, включая установление сборов, тарифов и ставок платежей в сельском поселении;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контроль соблюдения бюджетного устройства, бюджетного процесса и использования бюджетных и внебюджетных средств исполнительным  органом  сельского поселения;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разработка нормативных актов, регламентирующих условия использования имущества сельского поселения и контроль их исполнения;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рассмотрение программ развития сельского поселения и выработка заключений по ним;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 контроль за целевым использованием и своевременным возвратом кредитных ресурсов бюджета  сельского поселения.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2. Комиссия по контролю за полнотой сведений о доходах, о расходах, об имуществе и обязательствах имущественного характера, представляемых депутатами Сельской Думы в пределах полномочий Сельской   Думы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осуществляет проверку: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-полноты сведений о доходах, расходах, об имуществе и обязательствах имущественного характера, представляемых депутатами Городской Думы в соответствии с законодательством;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-соблюдения депутатами Сельской Думы ограничений и запретов, установленных законодательством.»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РАЗДЕЛ 8. ЗАКЛЮЧИТЕЛЬНЫЕ ПОЛОЖЕНИЯ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1. Настоящее Положение может быть изменено или дополнено в случае принятия законов или нормативных правовых актов, затрагивающих полномочия и вопросы ведения комиссий.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E37683" w:rsidRPr="00E37683" w:rsidRDefault="00E37683" w:rsidP="00E376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37683">
        <w:rPr>
          <w:rFonts w:ascii="Arial" w:hAnsi="Arial" w:cs="Arial"/>
          <w:color w:val="000000"/>
          <w:sz w:val="28"/>
          <w:szCs w:val="28"/>
        </w:rPr>
        <w:t> </w:t>
      </w:r>
    </w:p>
    <w:p w:rsidR="00284FB2" w:rsidRPr="00E37683" w:rsidRDefault="00284FB2">
      <w:pPr>
        <w:rPr>
          <w:sz w:val="28"/>
          <w:szCs w:val="28"/>
        </w:rPr>
      </w:pPr>
    </w:p>
    <w:sectPr w:rsidR="00284FB2" w:rsidRPr="00E37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E37683"/>
    <w:rsid w:val="00284FB2"/>
    <w:rsid w:val="00E3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1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1379</Words>
  <Characters>7865</Characters>
  <Application>Microsoft Office Word</Application>
  <DocSecurity>0</DocSecurity>
  <Lines>65</Lines>
  <Paragraphs>18</Paragraphs>
  <ScaleCrop>false</ScaleCrop>
  <Company>Microsoft</Company>
  <LinksUpToDate>false</LinksUpToDate>
  <CharactersWithSpaces>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2023-05-22T12:37:00Z</dcterms:created>
  <dcterms:modified xsi:type="dcterms:W3CDTF">2023-05-22T12:37:00Z</dcterms:modified>
</cp:coreProperties>
</file>