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>РЕШЕНИЕ</w:t>
      </w:r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 xml:space="preserve">от   31 марта 2017 г.                                  № 55                         с. </w:t>
      </w:r>
      <w:proofErr w:type="spellStart"/>
      <w:r w:rsidRPr="0026752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 xml:space="preserve">Об отмене Решения Сельской Думы сельского поселения «Село </w:t>
      </w:r>
      <w:proofErr w:type="spellStart"/>
      <w:r w:rsidRPr="0026752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267521">
        <w:rPr>
          <w:rFonts w:ascii="Arial" w:hAnsi="Arial" w:cs="Arial"/>
          <w:color w:val="000000"/>
          <w:sz w:val="28"/>
          <w:szCs w:val="28"/>
        </w:rPr>
        <w:t>»   № 42 от 10.11.2016 г «Об установлении (максимальных и минимальных) размеров земельных участков предоставляемых гражданам в собственность или ином виде права для ведения личного подсобного хозяйства и индивидуального жилищного строительства»</w:t>
      </w:r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>В соответствии с экспертным заключением   отдела экспертизы муниципальных правовых актов правового управления Губернатора Калужской области от 20.01.2017г № 134-П-16/2017</w:t>
      </w:r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>                                                            Сельская Дума</w:t>
      </w:r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>РЕШИЛА:</w:t>
      </w:r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>1.      Решение Сельской Думы от 10.11.2016 года № 42 . от 10.11.2016 г «Об установлении (максимальных и минимальных) размеров земельных участков предоставляемых гражданам в собственность или ином виде права для ведения личного подсобного хозяйства и индивидуального жилищного строительства» отменить в с момента его принятия.</w:t>
      </w:r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>Глава сельского поселения</w:t>
      </w:r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 В.В.Рыбаков</w:t>
      </w:r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> </w:t>
      </w:r>
    </w:p>
    <w:p w:rsidR="00267521" w:rsidRPr="00267521" w:rsidRDefault="00267521" w:rsidP="0026752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67521">
        <w:rPr>
          <w:rFonts w:ascii="Arial" w:hAnsi="Arial" w:cs="Arial"/>
          <w:color w:val="000000"/>
          <w:sz w:val="28"/>
          <w:szCs w:val="28"/>
        </w:rPr>
        <w:t> </w:t>
      </w:r>
    </w:p>
    <w:p w:rsidR="004B1FD6" w:rsidRPr="00267521" w:rsidRDefault="004B1FD6">
      <w:pPr>
        <w:rPr>
          <w:sz w:val="28"/>
          <w:szCs w:val="28"/>
        </w:rPr>
      </w:pPr>
    </w:p>
    <w:sectPr w:rsidR="004B1FD6" w:rsidRPr="00267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267521"/>
    <w:rsid w:val="00267521"/>
    <w:rsid w:val="004B1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2023-05-22T12:26:00Z</dcterms:created>
  <dcterms:modified xsi:type="dcterms:W3CDTF">2023-05-22T12:26:00Z</dcterms:modified>
</cp:coreProperties>
</file>