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7"/>
        <w:gridCol w:w="1371"/>
        <w:gridCol w:w="4088"/>
      </w:tblGrid>
      <w:tr w:rsidR="006074DF" w:rsidRPr="006074DF" w:rsidTr="006074DF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074DF" w:rsidRPr="006074DF" w:rsidRDefault="006074DF" w:rsidP="00607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07 февраля 2023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074DF" w:rsidRPr="006074DF" w:rsidRDefault="006074DF" w:rsidP="00607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 58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6074DF" w:rsidRPr="006074DF" w:rsidRDefault="006074DF" w:rsidP="00607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4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     с. </w:t>
            </w:r>
            <w:proofErr w:type="spellStart"/>
            <w:r w:rsidRPr="006074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</w:tc>
      </w:tr>
    </w:tbl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Об участии муниципального образования сельское поселение «Село </w:t>
      </w:r>
      <w:proofErr w:type="spellStart"/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» в проекте развития общественной инфраструктуры муниципальных образований, основанных на местных инициативах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>     Руководствуясь Федеральным законом «Об общих принципах организации местного самоуправления», в соответствии с Постановлением Правительства Калужской области от 21.04.2017 года за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 (с изменениями на 24 декабря 2018 года)</w:t>
      </w:r>
    </w:p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6074DF" w:rsidRPr="006074DF" w:rsidRDefault="006074DF" w:rsidP="006074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>    1.Принять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 xml:space="preserve">    2. Обнародовать настоящее Решение путем размещения на информационном стенде в здании администрации сельского поселения «Село </w:t>
      </w:r>
      <w:proofErr w:type="spellStart"/>
      <w:r w:rsidRPr="006074DF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6074DF">
        <w:rPr>
          <w:rFonts w:ascii="Arial" w:eastAsia="Times New Roman" w:hAnsi="Arial" w:cs="Arial"/>
          <w:color w:val="000000"/>
          <w:sz w:val="25"/>
          <w:szCs w:val="25"/>
        </w:rPr>
        <w:t xml:space="preserve">» и на официальном сайте администрации муниципального образования сельского поселения «Село </w:t>
      </w:r>
      <w:proofErr w:type="spellStart"/>
      <w:r w:rsidRPr="006074DF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6074DF">
        <w:rPr>
          <w:rFonts w:ascii="Arial" w:eastAsia="Times New Roman" w:hAnsi="Arial" w:cs="Arial"/>
          <w:color w:val="000000"/>
          <w:sz w:val="25"/>
          <w:szCs w:val="25"/>
        </w:rPr>
        <w:t>» в сети Интернет.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 xml:space="preserve">     3. Провести сход граждан сельского поселения «Село </w:t>
      </w:r>
      <w:proofErr w:type="spellStart"/>
      <w:r w:rsidRPr="006074DF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6074DF">
        <w:rPr>
          <w:rFonts w:ascii="Arial" w:eastAsia="Times New Roman" w:hAnsi="Arial" w:cs="Arial"/>
          <w:color w:val="000000"/>
          <w:sz w:val="25"/>
          <w:szCs w:val="25"/>
        </w:rPr>
        <w:t>» по вопросу выбора проекта и внесению вклада в его реализацию.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>     4.Настоящее Решение вступает в силу с момента его принятия.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>Глава сельского поселения</w:t>
      </w:r>
    </w:p>
    <w:p w:rsidR="006074DF" w:rsidRPr="006074DF" w:rsidRDefault="006074DF" w:rsidP="00607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6074DF">
        <w:rPr>
          <w:rFonts w:ascii="Arial" w:eastAsia="Times New Roman" w:hAnsi="Arial" w:cs="Arial"/>
          <w:color w:val="000000"/>
          <w:sz w:val="25"/>
          <w:szCs w:val="25"/>
        </w:rPr>
        <w:t xml:space="preserve">«Село </w:t>
      </w:r>
      <w:proofErr w:type="spellStart"/>
      <w:r w:rsidRPr="006074DF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6074DF">
        <w:rPr>
          <w:rFonts w:ascii="Arial" w:eastAsia="Times New Roman" w:hAnsi="Arial" w:cs="Arial"/>
          <w:color w:val="000000"/>
          <w:sz w:val="25"/>
          <w:szCs w:val="25"/>
        </w:rPr>
        <w:t>»                                               В.В.Рыбаков</w:t>
      </w:r>
    </w:p>
    <w:p w:rsidR="001820B6" w:rsidRDefault="001820B6"/>
    <w:sectPr w:rsidR="0018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6074DF"/>
    <w:rsid w:val="001820B6"/>
    <w:rsid w:val="0060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2023-05-19T13:09:00Z</dcterms:created>
  <dcterms:modified xsi:type="dcterms:W3CDTF">2023-05-19T13:09:00Z</dcterms:modified>
</cp:coreProperties>
</file>